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549B5" w14:textId="77777777" w:rsidR="00370B6F" w:rsidRPr="005D5087" w:rsidRDefault="00370B6F" w:rsidP="00370B6F">
      <w:pPr>
        <w:tabs>
          <w:tab w:val="left" w:pos="7935"/>
        </w:tabs>
        <w:suppressAutoHyphens/>
        <w:jc w:val="left"/>
        <w:rPr>
          <w:rFonts w:ascii="Arial" w:eastAsia="Calibri" w:hAnsi="Arial" w:cs="Arial"/>
          <w:sz w:val="28"/>
          <w:szCs w:val="28"/>
          <w:lang w:eastAsia="ar-SA"/>
        </w:rPr>
      </w:pPr>
      <w:bookmarkStart w:id="0" w:name="_GoBack"/>
      <w:bookmarkEnd w:id="0"/>
    </w:p>
    <w:p w14:paraId="7C799119" w14:textId="77777777" w:rsidR="00370B6F" w:rsidRPr="00032921" w:rsidRDefault="00370B6F" w:rsidP="00370B6F">
      <w:pPr>
        <w:pBdr>
          <w:top w:val="single" w:sz="4" w:space="17" w:color="auto"/>
          <w:left w:val="single" w:sz="4" w:space="4" w:color="auto"/>
          <w:bottom w:val="single" w:sz="4" w:space="13" w:color="auto"/>
          <w:right w:val="single" w:sz="4" w:space="4" w:color="auto"/>
          <w:between w:val="single" w:sz="4" w:space="1" w:color="auto"/>
          <w:bar w:val="single" w:sz="4" w:color="auto"/>
        </w:pBdr>
        <w:suppressAutoHyphens/>
        <w:spacing w:before="200" w:after="200"/>
        <w:jc w:val="center"/>
        <w:rPr>
          <w:rFonts w:ascii="Arial" w:eastAsia="Calibri" w:hAnsi="Arial" w:cs="Arial"/>
          <w:sz w:val="36"/>
          <w:szCs w:val="36"/>
          <w:lang w:eastAsia="ar-SA"/>
        </w:rPr>
      </w:pPr>
      <w:r w:rsidRPr="00032921">
        <w:rPr>
          <w:rFonts w:ascii="Arial" w:eastAsia="Calibri" w:hAnsi="Arial" w:cs="Arial"/>
          <w:b/>
          <w:bCs/>
          <w:sz w:val="36"/>
          <w:szCs w:val="36"/>
          <w:lang w:eastAsia="ar-SA"/>
        </w:rPr>
        <w:t>DIPLÔME DE COMPTABILITÉ ET DE GESTION</w:t>
      </w:r>
    </w:p>
    <w:p w14:paraId="5EC05EF2" w14:textId="77777777" w:rsidR="00370B6F" w:rsidRPr="00032921" w:rsidRDefault="00370B6F" w:rsidP="00370B6F">
      <w:pPr>
        <w:suppressAutoHyphens/>
        <w:jc w:val="left"/>
        <w:rPr>
          <w:rFonts w:ascii="Arial" w:eastAsia="Calibri" w:hAnsi="Arial" w:cs="Arial"/>
          <w:sz w:val="36"/>
          <w:szCs w:val="36"/>
          <w:lang w:eastAsia="ar-SA"/>
        </w:rPr>
      </w:pPr>
    </w:p>
    <w:p w14:paraId="1507554A" w14:textId="77777777" w:rsidR="00370B6F" w:rsidRPr="00032921" w:rsidRDefault="00370B6F" w:rsidP="00370B6F">
      <w:pPr>
        <w:suppressAutoHyphens/>
        <w:jc w:val="left"/>
        <w:rPr>
          <w:rFonts w:ascii="Arial" w:eastAsia="Calibri" w:hAnsi="Arial" w:cs="Arial"/>
          <w:sz w:val="36"/>
          <w:szCs w:val="36"/>
          <w:lang w:eastAsia="ar-SA"/>
        </w:rPr>
      </w:pPr>
    </w:p>
    <w:p w14:paraId="555FB686" w14:textId="77777777" w:rsidR="00A128D7" w:rsidRPr="00032921" w:rsidRDefault="00A128D7" w:rsidP="00370B6F">
      <w:pPr>
        <w:pStyle w:val="Titre1"/>
        <w:jc w:val="left"/>
        <w:rPr>
          <w:rFonts w:ascii="Arial" w:hAnsi="Arial" w:cs="Arial"/>
        </w:rPr>
      </w:pPr>
    </w:p>
    <w:p w14:paraId="53EA06D3" w14:textId="77777777" w:rsidR="00A128D7" w:rsidRPr="00032921" w:rsidRDefault="00A128D7" w:rsidP="00370B6F">
      <w:pPr>
        <w:jc w:val="left"/>
        <w:rPr>
          <w:rFonts w:ascii="Arial" w:hAnsi="Arial" w:cs="Arial"/>
          <w:sz w:val="36"/>
          <w:szCs w:val="36"/>
        </w:rPr>
      </w:pPr>
    </w:p>
    <w:p w14:paraId="5414A5D1" w14:textId="77777777" w:rsidR="00A128D7" w:rsidRPr="00032921" w:rsidRDefault="00A128D7" w:rsidP="00370B6F">
      <w:pPr>
        <w:jc w:val="left"/>
        <w:rPr>
          <w:rFonts w:ascii="Arial" w:hAnsi="Arial" w:cs="Arial"/>
          <w:sz w:val="36"/>
          <w:szCs w:val="36"/>
        </w:rPr>
      </w:pPr>
    </w:p>
    <w:p w14:paraId="3CD8E929" w14:textId="77777777" w:rsidR="00A128D7" w:rsidRPr="00032921" w:rsidRDefault="00A128D7" w:rsidP="00A128D7">
      <w:pPr>
        <w:pStyle w:val="Titre"/>
        <w:rPr>
          <w:rFonts w:ascii="Arial" w:hAnsi="Arial" w:cs="Arial"/>
          <w:b/>
          <w:bCs/>
          <w:caps/>
          <w:sz w:val="36"/>
          <w:szCs w:val="36"/>
        </w:rPr>
      </w:pPr>
    </w:p>
    <w:p w14:paraId="6875A36F" w14:textId="77777777" w:rsidR="00370B6F" w:rsidRPr="00032921" w:rsidRDefault="00370B6F" w:rsidP="00370B6F">
      <w:pPr>
        <w:pStyle w:val="Titre3"/>
        <w:spacing w:line="240" w:lineRule="auto"/>
        <w:rPr>
          <w:rFonts w:ascii="Arial" w:hAnsi="Arial" w:cs="Arial"/>
          <w:sz w:val="36"/>
          <w:szCs w:val="36"/>
        </w:rPr>
      </w:pPr>
      <w:r w:rsidRPr="00032921">
        <w:rPr>
          <w:rFonts w:ascii="Arial" w:hAnsi="Arial" w:cs="Arial"/>
          <w:sz w:val="36"/>
          <w:szCs w:val="36"/>
        </w:rPr>
        <w:t>UE 10 – COMPTABILITÉ APPROFONDIE</w:t>
      </w:r>
    </w:p>
    <w:p w14:paraId="040BB57D" w14:textId="77777777" w:rsidR="00A128D7" w:rsidRPr="00032921" w:rsidRDefault="00A128D7" w:rsidP="00A128D7">
      <w:pPr>
        <w:pStyle w:val="Titre"/>
        <w:rPr>
          <w:rFonts w:ascii="Arial" w:hAnsi="Arial" w:cs="Arial"/>
          <w:b/>
          <w:bCs/>
          <w:caps/>
          <w:sz w:val="36"/>
          <w:szCs w:val="36"/>
        </w:rPr>
      </w:pPr>
    </w:p>
    <w:p w14:paraId="503E3FEB" w14:textId="77777777" w:rsidR="00A128D7" w:rsidRPr="00032921" w:rsidRDefault="00A128D7" w:rsidP="00A128D7">
      <w:pPr>
        <w:pStyle w:val="Titre"/>
        <w:rPr>
          <w:rFonts w:ascii="Arial" w:hAnsi="Arial" w:cs="Arial"/>
          <w:b/>
          <w:bCs/>
          <w:caps/>
          <w:sz w:val="36"/>
          <w:szCs w:val="36"/>
        </w:rPr>
      </w:pPr>
    </w:p>
    <w:p w14:paraId="75255606" w14:textId="77777777" w:rsidR="00A128D7" w:rsidRPr="00032921" w:rsidRDefault="00A128D7" w:rsidP="00A128D7">
      <w:pPr>
        <w:jc w:val="center"/>
        <w:rPr>
          <w:rFonts w:ascii="Arial" w:hAnsi="Arial" w:cs="Arial"/>
          <w:sz w:val="36"/>
          <w:szCs w:val="36"/>
        </w:rPr>
      </w:pPr>
    </w:p>
    <w:p w14:paraId="346216AC" w14:textId="77777777" w:rsidR="00A128D7" w:rsidRPr="00032921" w:rsidRDefault="00A128D7" w:rsidP="00A128D7">
      <w:pPr>
        <w:jc w:val="center"/>
        <w:rPr>
          <w:rFonts w:ascii="Arial" w:hAnsi="Arial" w:cs="Arial"/>
          <w:sz w:val="36"/>
          <w:szCs w:val="36"/>
        </w:rPr>
      </w:pPr>
    </w:p>
    <w:p w14:paraId="320C8CF1" w14:textId="77777777" w:rsidR="00A128D7" w:rsidRPr="00032921" w:rsidRDefault="00A128D7" w:rsidP="00A128D7">
      <w:pPr>
        <w:jc w:val="center"/>
        <w:rPr>
          <w:rFonts w:ascii="Arial" w:hAnsi="Arial" w:cs="Arial"/>
          <w:b/>
          <w:sz w:val="36"/>
          <w:szCs w:val="36"/>
        </w:rPr>
      </w:pPr>
    </w:p>
    <w:p w14:paraId="2687C5D4" w14:textId="77777777" w:rsidR="00A128D7" w:rsidRPr="00032921" w:rsidRDefault="00370B6F" w:rsidP="00370B6F">
      <w:pPr>
        <w:jc w:val="center"/>
        <w:rPr>
          <w:rFonts w:ascii="Arial" w:hAnsi="Arial" w:cs="Arial"/>
          <w:sz w:val="36"/>
          <w:szCs w:val="36"/>
        </w:rPr>
      </w:pPr>
      <w:r w:rsidRPr="00032921">
        <w:rPr>
          <w:rFonts w:ascii="Arial" w:hAnsi="Arial" w:cs="Arial"/>
          <w:b/>
          <w:bCs/>
          <w:caps/>
          <w:sz w:val="36"/>
          <w:szCs w:val="36"/>
        </w:rPr>
        <w:t>SESSION 202</w:t>
      </w:r>
      <w:r w:rsidR="00CF630B" w:rsidRPr="00032921">
        <w:rPr>
          <w:rFonts w:ascii="Arial" w:hAnsi="Arial" w:cs="Arial"/>
          <w:b/>
          <w:bCs/>
          <w:caps/>
          <w:sz w:val="36"/>
          <w:szCs w:val="36"/>
        </w:rPr>
        <w:t>1</w:t>
      </w:r>
    </w:p>
    <w:p w14:paraId="41BD2C68" w14:textId="77777777" w:rsidR="00A128D7" w:rsidRPr="00032921" w:rsidRDefault="00A128D7" w:rsidP="00A128D7">
      <w:pPr>
        <w:rPr>
          <w:rFonts w:ascii="Arial" w:hAnsi="Arial" w:cs="Arial"/>
          <w:sz w:val="36"/>
          <w:szCs w:val="36"/>
        </w:rPr>
      </w:pPr>
    </w:p>
    <w:p w14:paraId="115D7C2F" w14:textId="77777777" w:rsidR="00370B6F" w:rsidRPr="00032921" w:rsidRDefault="00370B6F" w:rsidP="00A128D7">
      <w:pPr>
        <w:rPr>
          <w:rFonts w:ascii="Arial" w:hAnsi="Arial" w:cs="Arial"/>
          <w:sz w:val="36"/>
          <w:szCs w:val="36"/>
        </w:rPr>
      </w:pPr>
    </w:p>
    <w:p w14:paraId="4A71C7DA" w14:textId="77777777" w:rsidR="00370B6F" w:rsidRPr="00032921" w:rsidRDefault="00370B6F" w:rsidP="00A128D7">
      <w:pPr>
        <w:rPr>
          <w:rFonts w:ascii="Arial" w:hAnsi="Arial" w:cs="Arial"/>
          <w:sz w:val="36"/>
          <w:szCs w:val="36"/>
        </w:rPr>
      </w:pPr>
    </w:p>
    <w:p w14:paraId="0A0CD98E" w14:textId="77777777" w:rsidR="00A128D7" w:rsidRPr="00032921" w:rsidRDefault="00A128D7" w:rsidP="00A128D7">
      <w:pPr>
        <w:rPr>
          <w:rFonts w:ascii="Arial" w:hAnsi="Arial" w:cs="Arial"/>
          <w:sz w:val="36"/>
          <w:szCs w:val="36"/>
        </w:rPr>
      </w:pPr>
    </w:p>
    <w:p w14:paraId="2A02CA85" w14:textId="77777777" w:rsidR="00A128D7" w:rsidRPr="005D5087" w:rsidRDefault="00A128D7" w:rsidP="00A128D7">
      <w:pPr>
        <w:tabs>
          <w:tab w:val="left" w:pos="8340"/>
        </w:tabs>
        <w:jc w:val="center"/>
        <w:rPr>
          <w:rFonts w:ascii="Arial" w:hAnsi="Arial" w:cs="Arial"/>
          <w:b/>
          <w:sz w:val="28"/>
          <w:szCs w:val="28"/>
        </w:rPr>
      </w:pPr>
      <w:r w:rsidRPr="005D5087">
        <w:rPr>
          <w:rFonts w:ascii="Arial" w:hAnsi="Arial" w:cs="Arial"/>
          <w:b/>
          <w:sz w:val="28"/>
          <w:szCs w:val="28"/>
        </w:rPr>
        <w:t>Durée de l’épreuve : 3 heures     -     Coefficient : 1</w:t>
      </w:r>
    </w:p>
    <w:p w14:paraId="36145DCE" w14:textId="4F9B6868" w:rsidR="00996025" w:rsidRDefault="00996025">
      <w:pPr>
        <w:jc w:val="left"/>
        <w:rPr>
          <w:rFonts w:ascii="Arial" w:hAnsi="Arial" w:cs="Arial"/>
          <w:sz w:val="20"/>
          <w:szCs w:val="20"/>
        </w:rPr>
      </w:pPr>
    </w:p>
    <w:p w14:paraId="1801451C" w14:textId="585DAAE3" w:rsidR="00996025" w:rsidRDefault="00996025">
      <w:pPr>
        <w:jc w:val="left"/>
        <w:rPr>
          <w:rFonts w:ascii="Arial" w:hAnsi="Arial" w:cs="Arial"/>
          <w:sz w:val="20"/>
          <w:szCs w:val="20"/>
        </w:rPr>
      </w:pPr>
    </w:p>
    <w:p w14:paraId="1C719D29" w14:textId="22925ECC" w:rsidR="00996025" w:rsidRDefault="00996025">
      <w:pPr>
        <w:jc w:val="left"/>
        <w:rPr>
          <w:rFonts w:ascii="Arial" w:hAnsi="Arial" w:cs="Arial"/>
          <w:sz w:val="20"/>
          <w:szCs w:val="20"/>
        </w:rPr>
      </w:pPr>
    </w:p>
    <w:p w14:paraId="644B7A92" w14:textId="77777777" w:rsidR="00996025" w:rsidRDefault="00996025">
      <w:pPr>
        <w:jc w:val="left"/>
        <w:rPr>
          <w:rFonts w:ascii="Arial" w:hAnsi="Arial" w:cs="Arial"/>
          <w:sz w:val="20"/>
          <w:szCs w:val="20"/>
        </w:rPr>
      </w:pPr>
    </w:p>
    <w:p w14:paraId="6317EE1E"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2816E2AC"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14:paraId="110297EF"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2B8B6F30"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LES DOSSIERS 1, 2 ET 3 SONT A TRAITER OBLIGATOIREMENT.</w:t>
      </w:r>
    </w:p>
    <w:p w14:paraId="1F35433B"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5960EA26"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4 OU 5 AU CHOIX</w:t>
      </w:r>
    </w:p>
    <w:p w14:paraId="7603AB16"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05C771CB"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u w:val="single"/>
        </w:rPr>
      </w:pPr>
      <w:r>
        <w:rPr>
          <w:rFonts w:ascii="Arial" w:hAnsi="Arial" w:cs="Arial"/>
          <w:b/>
          <w:bCs/>
          <w:color w:val="000000"/>
          <w:sz w:val="22"/>
        </w:rPr>
        <w:t xml:space="preserve">Ainsi, </w:t>
      </w:r>
      <w:r w:rsidRPr="00CE2C2D">
        <w:rPr>
          <w:rFonts w:ascii="Arial" w:hAnsi="Arial" w:cs="Arial"/>
          <w:b/>
          <w:bCs/>
          <w:color w:val="000000"/>
          <w:sz w:val="22"/>
          <w:u w:val="single"/>
        </w:rPr>
        <w:t xml:space="preserve">vous traiterez soit le dossier </w:t>
      </w:r>
      <w:r>
        <w:rPr>
          <w:rFonts w:ascii="Arial" w:hAnsi="Arial" w:cs="Arial"/>
          <w:b/>
          <w:bCs/>
          <w:color w:val="000000"/>
          <w:sz w:val="22"/>
          <w:u w:val="single"/>
        </w:rPr>
        <w:t>4</w:t>
      </w:r>
      <w:r w:rsidRPr="00CE2C2D">
        <w:rPr>
          <w:rFonts w:ascii="Arial" w:hAnsi="Arial" w:cs="Arial"/>
          <w:b/>
          <w:bCs/>
          <w:color w:val="000000"/>
          <w:sz w:val="22"/>
          <w:u w:val="single"/>
        </w:rPr>
        <w:t xml:space="preserve">, soit le dossier </w:t>
      </w:r>
      <w:r>
        <w:rPr>
          <w:rFonts w:ascii="Arial" w:hAnsi="Arial" w:cs="Arial"/>
          <w:b/>
          <w:bCs/>
          <w:color w:val="000000"/>
          <w:sz w:val="22"/>
          <w:u w:val="single"/>
        </w:rPr>
        <w:t>5</w:t>
      </w:r>
    </w:p>
    <w:p w14:paraId="4F652388" w14:textId="77777777" w:rsidR="00996025"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7610E761" w14:textId="77777777" w:rsidR="00996025" w:rsidRPr="00CE2C2D" w:rsidRDefault="00996025" w:rsidP="0099602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521F07C8" w14:textId="1FD1299D" w:rsidR="00996025" w:rsidRDefault="00996025">
      <w:pPr>
        <w:jc w:val="left"/>
        <w:rPr>
          <w:rFonts w:ascii="Arial" w:hAnsi="Arial" w:cs="Arial"/>
          <w:sz w:val="20"/>
          <w:szCs w:val="20"/>
        </w:rPr>
      </w:pPr>
    </w:p>
    <w:p w14:paraId="36362B20" w14:textId="77777777" w:rsidR="00996025" w:rsidRDefault="00996025">
      <w:pPr>
        <w:jc w:val="left"/>
        <w:rPr>
          <w:rFonts w:ascii="Arial" w:hAnsi="Arial" w:cs="Arial"/>
          <w:sz w:val="20"/>
          <w:szCs w:val="20"/>
        </w:rPr>
      </w:pPr>
    </w:p>
    <w:p w14:paraId="4820110E" w14:textId="51EB7CC9" w:rsidR="00A128D7" w:rsidRPr="005D5087" w:rsidRDefault="00A128D7">
      <w:pPr>
        <w:jc w:val="left"/>
        <w:rPr>
          <w:rFonts w:ascii="Arial" w:hAnsi="Arial" w:cs="Arial"/>
          <w:sz w:val="20"/>
          <w:szCs w:val="20"/>
        </w:rPr>
      </w:pPr>
      <w:r w:rsidRPr="005D5087">
        <w:rPr>
          <w:rFonts w:ascii="Arial" w:hAnsi="Arial" w:cs="Arial"/>
          <w:sz w:val="20"/>
          <w:szCs w:val="20"/>
        </w:rPr>
        <w:br w:type="page"/>
      </w:r>
    </w:p>
    <w:p w14:paraId="113B1D88" w14:textId="77777777" w:rsidR="001522F2" w:rsidRPr="00066FA1" w:rsidRDefault="006C25CA">
      <w:pPr>
        <w:pStyle w:val="Titre3"/>
        <w:rPr>
          <w:rFonts w:ascii="Arial" w:hAnsi="Arial" w:cs="Arial"/>
          <w:sz w:val="22"/>
          <w:szCs w:val="22"/>
        </w:rPr>
      </w:pPr>
      <w:r w:rsidRPr="00066FA1">
        <w:rPr>
          <w:rFonts w:ascii="Arial" w:hAnsi="Arial" w:cs="Arial"/>
          <w:sz w:val="22"/>
          <w:szCs w:val="22"/>
        </w:rPr>
        <w:lastRenderedPageBreak/>
        <w:t xml:space="preserve">UE 10 – COMPTABILITÉ </w:t>
      </w:r>
      <w:r w:rsidR="007459EE" w:rsidRPr="00066FA1">
        <w:rPr>
          <w:rFonts w:ascii="Arial" w:hAnsi="Arial" w:cs="Arial"/>
          <w:sz w:val="22"/>
          <w:szCs w:val="22"/>
        </w:rPr>
        <w:t>APPROFONDIE</w:t>
      </w:r>
    </w:p>
    <w:p w14:paraId="23E89CE9" w14:textId="77777777" w:rsidR="001522F2" w:rsidRPr="00066FA1" w:rsidRDefault="001522F2" w:rsidP="00CF630B">
      <w:pPr>
        <w:tabs>
          <w:tab w:val="left" w:pos="8340"/>
        </w:tabs>
        <w:spacing w:before="60"/>
        <w:jc w:val="center"/>
        <w:rPr>
          <w:rFonts w:ascii="Arial" w:hAnsi="Arial" w:cs="Arial"/>
          <w:b/>
          <w:sz w:val="22"/>
        </w:rPr>
      </w:pPr>
      <w:r w:rsidRPr="00066FA1">
        <w:rPr>
          <w:rFonts w:ascii="Arial" w:hAnsi="Arial" w:cs="Arial"/>
          <w:b/>
          <w:sz w:val="22"/>
        </w:rPr>
        <w:t xml:space="preserve">Durée de l’épreuve : </w:t>
      </w:r>
      <w:r w:rsidR="007459EE" w:rsidRPr="00066FA1">
        <w:rPr>
          <w:rFonts w:ascii="Arial" w:hAnsi="Arial" w:cs="Arial"/>
          <w:b/>
          <w:sz w:val="22"/>
        </w:rPr>
        <w:t xml:space="preserve">3 </w:t>
      </w:r>
      <w:r w:rsidR="00CF630B" w:rsidRPr="00066FA1">
        <w:rPr>
          <w:rFonts w:ascii="Arial" w:hAnsi="Arial" w:cs="Arial"/>
          <w:b/>
          <w:sz w:val="22"/>
        </w:rPr>
        <w:t xml:space="preserve">heures </w:t>
      </w:r>
      <w:r w:rsidR="00AA7F01" w:rsidRPr="00066FA1">
        <w:rPr>
          <w:rFonts w:ascii="Arial" w:hAnsi="Arial" w:cs="Arial"/>
          <w:b/>
          <w:sz w:val="22"/>
        </w:rPr>
        <w:t>–</w:t>
      </w:r>
      <w:r w:rsidR="00CF630B" w:rsidRPr="00066FA1">
        <w:rPr>
          <w:rFonts w:ascii="Arial" w:hAnsi="Arial" w:cs="Arial"/>
          <w:b/>
          <w:sz w:val="22"/>
        </w:rPr>
        <w:t xml:space="preserve"> C</w:t>
      </w:r>
      <w:r w:rsidRPr="00066FA1">
        <w:rPr>
          <w:rFonts w:ascii="Arial" w:hAnsi="Arial" w:cs="Arial"/>
          <w:b/>
          <w:sz w:val="22"/>
        </w:rPr>
        <w:t>oefficien</w:t>
      </w:r>
      <w:r w:rsidR="00DC0858" w:rsidRPr="00066FA1">
        <w:rPr>
          <w:rFonts w:ascii="Arial" w:hAnsi="Arial" w:cs="Arial"/>
          <w:b/>
          <w:sz w:val="22"/>
        </w:rPr>
        <w:t>t :</w:t>
      </w:r>
      <w:r w:rsidR="007459EE" w:rsidRPr="00066FA1">
        <w:rPr>
          <w:rFonts w:ascii="Arial" w:hAnsi="Arial" w:cs="Arial"/>
          <w:b/>
          <w:sz w:val="22"/>
        </w:rPr>
        <w:t xml:space="preserve"> 1</w:t>
      </w:r>
    </w:p>
    <w:p w14:paraId="2DD85A75" w14:textId="77777777" w:rsidR="00E03C3C" w:rsidRPr="00996025" w:rsidRDefault="00E03C3C" w:rsidP="00996025">
      <w:pPr>
        <w:pBdr>
          <w:bottom w:val="single" w:sz="6" w:space="1" w:color="auto"/>
        </w:pBdr>
        <w:tabs>
          <w:tab w:val="left" w:pos="8340"/>
        </w:tabs>
        <w:jc w:val="center"/>
        <w:rPr>
          <w:rFonts w:ascii="Arial" w:hAnsi="Arial" w:cs="Arial"/>
          <w:b/>
          <w:sz w:val="16"/>
          <w:szCs w:val="16"/>
        </w:rPr>
      </w:pPr>
    </w:p>
    <w:p w14:paraId="5376CE61" w14:textId="3B2B09C9" w:rsidR="00E03C3C" w:rsidRPr="0013334D" w:rsidRDefault="00E03C3C" w:rsidP="00E03C3C">
      <w:pPr>
        <w:pStyle w:val="Titre"/>
        <w:jc w:val="both"/>
        <w:rPr>
          <w:rFonts w:ascii="Arial" w:hAnsi="Arial" w:cs="Arial"/>
          <w:sz w:val="22"/>
          <w:szCs w:val="22"/>
        </w:rPr>
      </w:pPr>
      <w:r w:rsidRPr="005D5087">
        <w:rPr>
          <w:rFonts w:ascii="Arial" w:hAnsi="Arial" w:cs="Arial"/>
          <w:sz w:val="22"/>
          <w:szCs w:val="22"/>
        </w:rPr>
        <w:t>Document autorisé :</w:t>
      </w:r>
      <w:r w:rsidR="0013334D">
        <w:rPr>
          <w:rFonts w:ascii="Arial" w:hAnsi="Arial" w:cs="Arial"/>
          <w:sz w:val="22"/>
          <w:szCs w:val="22"/>
        </w:rPr>
        <w:t xml:space="preserve"> </w:t>
      </w:r>
      <w:r w:rsidR="0013334D">
        <w:rPr>
          <w:rFonts w:ascii="Arial" w:hAnsi="Arial" w:cs="Arial"/>
          <w:b/>
          <w:bCs/>
          <w:sz w:val="22"/>
          <w:szCs w:val="22"/>
        </w:rPr>
        <w:t>l</w:t>
      </w:r>
      <w:r w:rsidRPr="005D5087">
        <w:rPr>
          <w:rFonts w:ascii="Arial" w:hAnsi="Arial" w:cs="Arial"/>
          <w:b/>
          <w:bCs/>
          <w:sz w:val="22"/>
          <w:szCs w:val="22"/>
        </w:rPr>
        <w:t>iste des comptes du plan comptable général, à l’exclusion de toute autre information.</w:t>
      </w:r>
    </w:p>
    <w:p w14:paraId="0FD83269" w14:textId="77777777" w:rsidR="00E03C3C" w:rsidRPr="005D5087" w:rsidRDefault="00E03C3C" w:rsidP="00E03C3C">
      <w:pPr>
        <w:pStyle w:val="Titre"/>
        <w:ind w:firstLine="284"/>
        <w:jc w:val="both"/>
        <w:rPr>
          <w:rFonts w:ascii="Arial" w:hAnsi="Arial" w:cs="Arial"/>
          <w:b/>
          <w:bCs/>
          <w:sz w:val="10"/>
          <w:szCs w:val="10"/>
        </w:rPr>
      </w:pPr>
    </w:p>
    <w:p w14:paraId="0C2E5150" w14:textId="6A226F97" w:rsidR="00E03C3C" w:rsidRPr="005D5087" w:rsidRDefault="00E03C3C" w:rsidP="0013334D">
      <w:pPr>
        <w:pStyle w:val="Titre"/>
        <w:jc w:val="both"/>
        <w:rPr>
          <w:rFonts w:ascii="Arial" w:eastAsia="Calibri" w:hAnsi="Arial" w:cs="Arial"/>
          <w:b/>
          <w:sz w:val="22"/>
          <w:lang w:eastAsia="ar-SA"/>
        </w:rPr>
      </w:pPr>
      <w:r w:rsidRPr="005D5087">
        <w:rPr>
          <w:rFonts w:ascii="Arial" w:hAnsi="Arial" w:cs="Arial"/>
          <w:sz w:val="22"/>
          <w:szCs w:val="22"/>
        </w:rPr>
        <w:t>Matériel autorisé :</w:t>
      </w:r>
      <w:r w:rsidR="0013334D">
        <w:rPr>
          <w:rFonts w:ascii="Arial" w:hAnsi="Arial" w:cs="Arial"/>
          <w:sz w:val="22"/>
          <w:szCs w:val="22"/>
        </w:rPr>
        <w:t xml:space="preserve"> </w:t>
      </w:r>
      <w:r w:rsidR="0013334D">
        <w:rPr>
          <w:rFonts w:ascii="Arial" w:eastAsia="Calibri" w:hAnsi="Arial" w:cs="Arial"/>
          <w:b/>
          <w:sz w:val="22"/>
          <w:lang w:eastAsia="ar-SA"/>
        </w:rPr>
        <w:t>a</w:t>
      </w:r>
      <w:r w:rsidRPr="005D5087">
        <w:rPr>
          <w:rFonts w:ascii="Arial" w:eastAsia="Calibri" w:hAnsi="Arial" w:cs="Arial"/>
          <w:b/>
          <w:sz w:val="22"/>
          <w:lang w:eastAsia="ar-SA"/>
        </w:rPr>
        <w:t>ucun matériel n’est autorisé. En conséquence, tout usage d’une calculatrice est INTERDIT et constituerait une fraude.</w:t>
      </w:r>
    </w:p>
    <w:p w14:paraId="67F216F1" w14:textId="77777777" w:rsidR="00E03C3C" w:rsidRPr="00996025" w:rsidRDefault="00E03C3C" w:rsidP="00996025">
      <w:pPr>
        <w:pBdr>
          <w:bottom w:val="single" w:sz="6" w:space="1" w:color="auto"/>
        </w:pBdr>
        <w:tabs>
          <w:tab w:val="left" w:pos="8340"/>
        </w:tabs>
        <w:jc w:val="center"/>
        <w:rPr>
          <w:rFonts w:ascii="Arial" w:hAnsi="Arial" w:cs="Arial"/>
          <w:b/>
          <w:sz w:val="16"/>
          <w:szCs w:val="16"/>
        </w:rPr>
      </w:pPr>
    </w:p>
    <w:p w14:paraId="4D67142F" w14:textId="4F906A14" w:rsidR="00E03C3C" w:rsidRPr="005D5087" w:rsidRDefault="00E03C3C" w:rsidP="00E03C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eastAsia="Calibri" w:hAnsi="Arial" w:cs="Arial"/>
          <w:b/>
          <w:sz w:val="22"/>
          <w:lang w:eastAsia="ar-SA"/>
        </w:rPr>
      </w:pPr>
      <w:r w:rsidRPr="005D5087">
        <w:rPr>
          <w:rFonts w:ascii="Arial" w:eastAsia="Calibri" w:hAnsi="Arial" w:cs="Arial"/>
          <w:sz w:val="22"/>
          <w:lang w:eastAsia="ar-SA"/>
        </w:rPr>
        <w:t xml:space="preserve">Document remis au candidat : </w:t>
      </w:r>
      <w:r w:rsidRPr="005D5087">
        <w:rPr>
          <w:rFonts w:ascii="Arial" w:eastAsia="Calibri" w:hAnsi="Arial" w:cs="Arial"/>
          <w:b/>
          <w:color w:val="000000"/>
          <w:sz w:val="22"/>
          <w:lang w:eastAsia="ar-SA"/>
        </w:rPr>
        <w:t xml:space="preserve">le sujet comporte </w:t>
      </w:r>
      <w:r w:rsidR="00E860E8" w:rsidRPr="005D5087">
        <w:rPr>
          <w:rFonts w:ascii="Arial" w:eastAsia="Calibri" w:hAnsi="Arial" w:cs="Arial"/>
          <w:b/>
          <w:sz w:val="22"/>
          <w:lang w:eastAsia="ar-SA"/>
        </w:rPr>
        <w:t>1</w:t>
      </w:r>
      <w:r w:rsidR="002F4FDA">
        <w:rPr>
          <w:rFonts w:ascii="Arial" w:eastAsia="Calibri" w:hAnsi="Arial" w:cs="Arial"/>
          <w:b/>
          <w:sz w:val="22"/>
          <w:lang w:eastAsia="ar-SA"/>
        </w:rPr>
        <w:t>6</w:t>
      </w:r>
      <w:r w:rsidRPr="005D5087">
        <w:rPr>
          <w:rFonts w:ascii="Arial" w:eastAsia="Calibri" w:hAnsi="Arial" w:cs="Arial"/>
          <w:b/>
          <w:color w:val="000000"/>
          <w:sz w:val="22"/>
          <w:lang w:eastAsia="ar-SA"/>
        </w:rPr>
        <w:t xml:space="preserve"> pages numérotées de </w:t>
      </w:r>
      <w:r w:rsidR="00E860E8" w:rsidRPr="005D5087">
        <w:rPr>
          <w:rFonts w:ascii="Arial" w:eastAsia="Calibri" w:hAnsi="Arial" w:cs="Arial"/>
          <w:b/>
          <w:sz w:val="22"/>
          <w:lang w:eastAsia="ar-SA"/>
        </w:rPr>
        <w:t>1</w:t>
      </w:r>
      <w:r w:rsidRPr="005D5087">
        <w:rPr>
          <w:rFonts w:ascii="Arial" w:eastAsia="Calibri" w:hAnsi="Arial" w:cs="Arial"/>
          <w:b/>
          <w:sz w:val="22"/>
          <w:lang w:eastAsia="ar-SA"/>
        </w:rPr>
        <w:t xml:space="preserve"> / </w:t>
      </w:r>
      <w:r w:rsidR="00E860E8" w:rsidRPr="005D5087">
        <w:rPr>
          <w:rFonts w:ascii="Arial" w:eastAsia="Calibri" w:hAnsi="Arial" w:cs="Arial"/>
          <w:b/>
          <w:sz w:val="22"/>
          <w:lang w:eastAsia="ar-SA"/>
        </w:rPr>
        <w:t>1</w:t>
      </w:r>
      <w:r w:rsidR="002F4FDA">
        <w:rPr>
          <w:rFonts w:ascii="Arial" w:eastAsia="Calibri" w:hAnsi="Arial" w:cs="Arial"/>
          <w:b/>
          <w:sz w:val="22"/>
          <w:lang w:eastAsia="ar-SA"/>
        </w:rPr>
        <w:t>6</w:t>
      </w:r>
      <w:r w:rsidRPr="005D5087">
        <w:rPr>
          <w:rFonts w:ascii="Arial" w:eastAsia="Calibri" w:hAnsi="Arial" w:cs="Arial"/>
          <w:b/>
          <w:sz w:val="22"/>
          <w:lang w:eastAsia="ar-SA"/>
        </w:rPr>
        <w:t xml:space="preserve"> </w:t>
      </w:r>
      <w:r w:rsidRPr="005D5087">
        <w:rPr>
          <w:rFonts w:ascii="Arial" w:eastAsia="Calibri" w:hAnsi="Arial" w:cs="Arial"/>
          <w:b/>
          <w:color w:val="000000"/>
          <w:sz w:val="22"/>
          <w:lang w:eastAsia="ar-SA"/>
        </w:rPr>
        <w:t xml:space="preserve">à </w:t>
      </w:r>
      <w:r w:rsidR="00E860E8" w:rsidRPr="005D5087">
        <w:rPr>
          <w:rFonts w:ascii="Arial" w:eastAsia="Calibri" w:hAnsi="Arial" w:cs="Arial"/>
          <w:b/>
          <w:sz w:val="22"/>
          <w:lang w:eastAsia="ar-SA"/>
        </w:rPr>
        <w:t>1</w:t>
      </w:r>
      <w:r w:rsidR="002F4FDA">
        <w:rPr>
          <w:rFonts w:ascii="Arial" w:eastAsia="Calibri" w:hAnsi="Arial" w:cs="Arial"/>
          <w:b/>
          <w:sz w:val="22"/>
          <w:lang w:eastAsia="ar-SA"/>
        </w:rPr>
        <w:t>6</w:t>
      </w:r>
      <w:r w:rsidRPr="005D5087">
        <w:rPr>
          <w:rFonts w:ascii="Arial" w:eastAsia="Calibri" w:hAnsi="Arial" w:cs="Arial"/>
          <w:b/>
          <w:sz w:val="22"/>
          <w:lang w:eastAsia="ar-SA"/>
        </w:rPr>
        <w:t xml:space="preserve"> / </w:t>
      </w:r>
      <w:r w:rsidR="00E860E8" w:rsidRPr="005D5087">
        <w:rPr>
          <w:rFonts w:ascii="Arial" w:eastAsia="Calibri" w:hAnsi="Arial" w:cs="Arial"/>
          <w:b/>
          <w:sz w:val="22"/>
          <w:lang w:eastAsia="ar-SA"/>
        </w:rPr>
        <w:t>1</w:t>
      </w:r>
      <w:r w:rsidR="002F4FDA">
        <w:rPr>
          <w:rFonts w:ascii="Arial" w:eastAsia="Calibri" w:hAnsi="Arial" w:cs="Arial"/>
          <w:b/>
          <w:sz w:val="22"/>
          <w:lang w:eastAsia="ar-SA"/>
        </w:rPr>
        <w:t>6</w:t>
      </w:r>
      <w:r w:rsidR="003C2BA1">
        <w:rPr>
          <w:rFonts w:ascii="Arial" w:eastAsia="Calibri" w:hAnsi="Arial" w:cs="Arial"/>
          <w:b/>
          <w:sz w:val="22"/>
          <w:lang w:eastAsia="ar-SA"/>
        </w:rPr>
        <w:t xml:space="preserve">, dont </w:t>
      </w:r>
      <w:r w:rsidR="00AC2D50">
        <w:rPr>
          <w:rFonts w:ascii="Arial" w:eastAsia="Calibri" w:hAnsi="Arial" w:cs="Arial"/>
          <w:b/>
          <w:sz w:val="22"/>
          <w:lang w:eastAsia="ar-SA"/>
        </w:rPr>
        <w:t>l’</w:t>
      </w:r>
      <w:r w:rsidR="003C2BA1">
        <w:rPr>
          <w:rFonts w:ascii="Arial" w:eastAsia="Calibri" w:hAnsi="Arial" w:cs="Arial"/>
          <w:b/>
          <w:sz w:val="22"/>
          <w:lang w:eastAsia="ar-SA"/>
        </w:rPr>
        <w:t>annexe A à rendre avec la copie.</w:t>
      </w:r>
    </w:p>
    <w:p w14:paraId="337E0D74" w14:textId="77777777" w:rsidR="00E03C3C" w:rsidRPr="005D5087" w:rsidRDefault="00E03C3C" w:rsidP="00066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100"/>
        <w:rPr>
          <w:rFonts w:ascii="Arial" w:eastAsia="Calibri" w:hAnsi="Arial" w:cs="Arial"/>
          <w:b/>
          <w:sz w:val="22"/>
          <w:lang w:eastAsia="ar-SA"/>
        </w:rPr>
      </w:pPr>
      <w:r w:rsidRPr="005D5087">
        <w:rPr>
          <w:rFonts w:ascii="Arial" w:eastAsia="Calibri" w:hAnsi="Arial" w:cs="Arial"/>
          <w:b/>
          <w:sz w:val="22"/>
          <w:lang w:eastAsia="ar-SA"/>
        </w:rPr>
        <w:t>Il vous est demandé de vérifier que le sujet est complet dès sa mise à votre disposition.</w:t>
      </w:r>
    </w:p>
    <w:p w14:paraId="20D7A5FF" w14:textId="77777777" w:rsidR="00E03C3C" w:rsidRPr="00996025" w:rsidRDefault="00E03C3C" w:rsidP="00996025">
      <w:pPr>
        <w:pBdr>
          <w:bottom w:val="single" w:sz="6" w:space="1" w:color="auto"/>
        </w:pBdr>
        <w:tabs>
          <w:tab w:val="left" w:pos="8340"/>
        </w:tabs>
        <w:jc w:val="center"/>
        <w:rPr>
          <w:rFonts w:ascii="Arial" w:hAnsi="Arial" w:cs="Arial"/>
          <w:b/>
          <w:sz w:val="16"/>
          <w:szCs w:val="16"/>
        </w:rPr>
      </w:pPr>
    </w:p>
    <w:p w14:paraId="0C07FD22" w14:textId="786DDC23" w:rsidR="00E03C3C" w:rsidRPr="005D5087" w:rsidRDefault="00E03C3C" w:rsidP="00094311">
      <w:pPr>
        <w:keepNext/>
        <w:tabs>
          <w:tab w:val="left" w:pos="1440"/>
          <w:tab w:val="left" w:pos="4896"/>
        </w:tabs>
        <w:suppressAutoHyphens/>
        <w:ind w:right="-3"/>
        <w:jc w:val="center"/>
        <w:rPr>
          <w:rFonts w:ascii="Arial" w:hAnsi="Arial" w:cs="Arial"/>
          <w:b/>
          <w:i/>
          <w:sz w:val="22"/>
          <w:lang w:eastAsia="ar-SA"/>
        </w:rPr>
      </w:pPr>
      <w:r w:rsidRPr="005D5087">
        <w:rPr>
          <w:rFonts w:ascii="Arial" w:hAnsi="Arial" w:cs="Arial"/>
          <w:b/>
          <w:i/>
          <w:sz w:val="22"/>
          <w:lang w:eastAsia="ar-SA"/>
        </w:rPr>
        <w:t xml:space="preserve">Le sujet se présente sous la forme de </w:t>
      </w:r>
      <w:r w:rsidR="005D5087" w:rsidRPr="005D5087">
        <w:rPr>
          <w:rFonts w:ascii="Arial" w:hAnsi="Arial" w:cs="Arial"/>
          <w:b/>
          <w:i/>
          <w:sz w:val="22"/>
          <w:lang w:eastAsia="ar-SA"/>
        </w:rPr>
        <w:t>5</w:t>
      </w:r>
      <w:r w:rsidRPr="005D5087">
        <w:rPr>
          <w:rFonts w:ascii="Arial" w:hAnsi="Arial" w:cs="Arial"/>
          <w:b/>
          <w:i/>
          <w:sz w:val="22"/>
          <w:lang w:eastAsia="ar-SA"/>
        </w:rPr>
        <w:t xml:space="preserve"> dossiers indépendants</w:t>
      </w:r>
    </w:p>
    <w:p w14:paraId="2986BE7F" w14:textId="77777777" w:rsidR="00E03C3C" w:rsidRPr="00996025" w:rsidRDefault="00E03C3C" w:rsidP="00094311">
      <w:pPr>
        <w:tabs>
          <w:tab w:val="left" w:pos="8340"/>
        </w:tabs>
        <w:jc w:val="center"/>
        <w:rPr>
          <w:rFonts w:ascii="Arial" w:hAnsi="Arial" w:cs="Arial"/>
          <w:b/>
          <w:sz w:val="16"/>
          <w:szCs w:val="16"/>
        </w:rPr>
      </w:pPr>
    </w:p>
    <w:p w14:paraId="3146CA01" w14:textId="45ABBC81" w:rsidR="00E03C3C" w:rsidRPr="005D5087" w:rsidRDefault="00E03C3C" w:rsidP="00E03C3C">
      <w:pPr>
        <w:shd w:val="clear" w:color="auto" w:fill="FFFFFF"/>
        <w:suppressAutoHyphens/>
        <w:ind w:right="-57"/>
        <w:rPr>
          <w:rFonts w:ascii="Arial" w:eastAsia="Calibri" w:hAnsi="Arial" w:cs="Arial"/>
          <w:b/>
          <w:bCs/>
          <w:color w:val="000000"/>
          <w:sz w:val="22"/>
          <w:lang w:eastAsia="ar-SA"/>
        </w:rPr>
      </w:pPr>
      <w:r w:rsidRPr="005D5087">
        <w:rPr>
          <w:rFonts w:ascii="Arial" w:eastAsia="Calibri" w:hAnsi="Arial" w:cs="Arial"/>
          <w:b/>
          <w:bCs/>
          <w:color w:val="000000"/>
          <w:sz w:val="22"/>
          <w:lang w:eastAsia="ar-SA"/>
        </w:rPr>
        <w:t>DOSSIER 1 –</w:t>
      </w:r>
      <w:r w:rsidR="00D97027" w:rsidRPr="005D5087">
        <w:rPr>
          <w:rFonts w:ascii="Arial" w:eastAsia="Calibri" w:hAnsi="Arial" w:cs="Arial"/>
          <w:b/>
          <w:bCs/>
          <w:color w:val="000000"/>
          <w:sz w:val="22"/>
          <w:lang w:eastAsia="ar-SA"/>
        </w:rPr>
        <w:t xml:space="preserve"> Gestion des immobilisations</w:t>
      </w:r>
      <w:r w:rsidR="0053491B">
        <w:rPr>
          <w:rFonts w:ascii="Arial" w:eastAsia="Calibri" w:hAnsi="Arial" w:cs="Arial"/>
          <w:b/>
          <w:bCs/>
          <w:color w:val="000000"/>
          <w:sz w:val="22"/>
          <w:lang w:eastAsia="ar-SA"/>
        </w:rPr>
        <w:t>.</w:t>
      </w:r>
      <w:r w:rsidRPr="005D5087">
        <w:rPr>
          <w:rFonts w:ascii="Arial" w:eastAsia="Calibri" w:hAnsi="Arial" w:cs="Arial"/>
          <w:b/>
          <w:bCs/>
          <w:color w:val="000000"/>
          <w:sz w:val="22"/>
          <w:lang w:eastAsia="ar-SA"/>
        </w:rPr>
        <w:t xml:space="preserve"> </w:t>
      </w:r>
      <w:r w:rsidRPr="005D5087">
        <w:rPr>
          <w:rFonts w:ascii="Arial" w:eastAsia="Calibri" w:hAnsi="Arial" w:cs="Arial"/>
          <w:b/>
          <w:color w:val="000000"/>
          <w:sz w:val="22"/>
          <w:lang w:eastAsia="ar-SA"/>
        </w:rPr>
        <w:t>(</w:t>
      </w:r>
      <w:r w:rsidR="00363E08" w:rsidRPr="00666BF5">
        <w:rPr>
          <w:rFonts w:ascii="Arial" w:eastAsia="Calibri" w:hAnsi="Arial" w:cs="Arial"/>
          <w:b/>
          <w:sz w:val="22"/>
          <w:lang w:eastAsia="ar-SA"/>
        </w:rPr>
        <w:t>10</w:t>
      </w:r>
      <w:r w:rsidRPr="005D5087">
        <w:rPr>
          <w:rFonts w:ascii="Arial" w:eastAsia="Calibri" w:hAnsi="Arial" w:cs="Arial"/>
          <w:b/>
          <w:color w:val="FF0000"/>
          <w:sz w:val="22"/>
          <w:lang w:eastAsia="ar-SA"/>
        </w:rPr>
        <w:t xml:space="preserve"> </w:t>
      </w:r>
      <w:r w:rsidRPr="005D5087">
        <w:rPr>
          <w:rFonts w:ascii="Arial" w:eastAsia="Calibri" w:hAnsi="Arial" w:cs="Arial"/>
          <w:b/>
          <w:color w:val="000000"/>
          <w:sz w:val="22"/>
          <w:lang w:eastAsia="ar-SA"/>
        </w:rPr>
        <w:t>points)</w:t>
      </w:r>
      <w:r w:rsidRPr="005D5087">
        <w:rPr>
          <w:rFonts w:ascii="Arial" w:eastAsia="Calibri" w:hAnsi="Arial" w:cs="Arial"/>
          <w:b/>
          <w:bCs/>
          <w:color w:val="000000"/>
          <w:sz w:val="22"/>
          <w:lang w:eastAsia="ar-SA"/>
        </w:rPr>
        <w:t xml:space="preserve"> </w:t>
      </w:r>
    </w:p>
    <w:p w14:paraId="0744CDE7" w14:textId="7C647258" w:rsidR="00E03C3C" w:rsidRPr="005D5087" w:rsidRDefault="00E03C3C" w:rsidP="00E03C3C">
      <w:pPr>
        <w:suppressAutoHyphens/>
        <w:ind w:right="-57"/>
        <w:rPr>
          <w:rFonts w:ascii="Arial" w:eastAsia="Calibri" w:hAnsi="Arial" w:cs="Arial"/>
          <w:b/>
          <w:bCs/>
          <w:color w:val="000000"/>
          <w:sz w:val="22"/>
          <w:lang w:eastAsia="ar-SA"/>
        </w:rPr>
      </w:pPr>
      <w:r w:rsidRPr="005D5087">
        <w:rPr>
          <w:rFonts w:ascii="Arial" w:eastAsia="Calibri" w:hAnsi="Arial" w:cs="Arial"/>
          <w:b/>
          <w:bCs/>
          <w:color w:val="000000"/>
          <w:sz w:val="22"/>
          <w:lang w:eastAsia="ar-SA"/>
        </w:rPr>
        <w:t xml:space="preserve">DOSSIER </w:t>
      </w:r>
      <w:r w:rsidR="00D83293" w:rsidRPr="005D5087">
        <w:rPr>
          <w:rFonts w:ascii="Arial" w:eastAsia="Calibri" w:hAnsi="Arial" w:cs="Arial"/>
          <w:b/>
          <w:bCs/>
          <w:color w:val="000000"/>
          <w:sz w:val="22"/>
          <w:lang w:eastAsia="ar-SA"/>
        </w:rPr>
        <w:t>2</w:t>
      </w:r>
      <w:r w:rsidRPr="005D5087">
        <w:rPr>
          <w:rFonts w:ascii="Arial" w:eastAsia="Calibri" w:hAnsi="Arial" w:cs="Arial"/>
          <w:b/>
          <w:bCs/>
          <w:color w:val="000000"/>
          <w:sz w:val="22"/>
          <w:lang w:eastAsia="ar-SA"/>
        </w:rPr>
        <w:t xml:space="preserve"> – </w:t>
      </w:r>
      <w:r w:rsidR="00D97027" w:rsidRPr="005D5087">
        <w:rPr>
          <w:rFonts w:ascii="Arial" w:eastAsia="Calibri" w:hAnsi="Arial" w:cs="Arial"/>
          <w:b/>
          <w:bCs/>
          <w:color w:val="000000"/>
          <w:sz w:val="22"/>
          <w:lang w:eastAsia="ar-SA"/>
        </w:rPr>
        <w:t>Affectation du résultat</w:t>
      </w:r>
      <w:r w:rsidR="0053491B">
        <w:rPr>
          <w:rFonts w:ascii="Arial" w:eastAsia="Calibri" w:hAnsi="Arial" w:cs="Arial"/>
          <w:b/>
          <w:bCs/>
          <w:color w:val="000000"/>
          <w:sz w:val="22"/>
          <w:lang w:eastAsia="ar-SA"/>
        </w:rPr>
        <w:t>.</w:t>
      </w:r>
      <w:r w:rsidR="00D97027" w:rsidRPr="005D5087">
        <w:rPr>
          <w:rFonts w:ascii="Arial" w:eastAsia="Calibri" w:hAnsi="Arial" w:cs="Arial"/>
          <w:b/>
          <w:bCs/>
          <w:color w:val="000000"/>
          <w:sz w:val="22"/>
          <w:lang w:eastAsia="ar-SA"/>
        </w:rPr>
        <w:t xml:space="preserve"> </w:t>
      </w:r>
      <w:r w:rsidRPr="005D5087">
        <w:rPr>
          <w:rFonts w:ascii="Arial" w:eastAsia="Calibri" w:hAnsi="Arial" w:cs="Arial"/>
          <w:b/>
          <w:bCs/>
          <w:color w:val="000000"/>
          <w:sz w:val="22"/>
          <w:lang w:eastAsia="ar-SA"/>
        </w:rPr>
        <w:t>(</w:t>
      </w:r>
      <w:r w:rsidR="00363E08" w:rsidRPr="00666BF5">
        <w:rPr>
          <w:rFonts w:ascii="Arial" w:eastAsia="Calibri" w:hAnsi="Arial" w:cs="Arial"/>
          <w:b/>
          <w:sz w:val="22"/>
          <w:lang w:eastAsia="ar-SA"/>
        </w:rPr>
        <w:t>3</w:t>
      </w:r>
      <w:r w:rsidRPr="005D5087">
        <w:rPr>
          <w:rFonts w:ascii="Arial" w:eastAsia="Calibri" w:hAnsi="Arial" w:cs="Arial"/>
          <w:b/>
          <w:bCs/>
          <w:color w:val="000000"/>
          <w:sz w:val="22"/>
          <w:lang w:eastAsia="ar-SA"/>
        </w:rPr>
        <w:t xml:space="preserve"> points) </w:t>
      </w:r>
    </w:p>
    <w:p w14:paraId="759BC260" w14:textId="3C6AB9A4" w:rsidR="00A408B4" w:rsidRDefault="00A408B4" w:rsidP="00A408B4">
      <w:pPr>
        <w:suppressAutoHyphens/>
        <w:ind w:right="-57"/>
        <w:rPr>
          <w:rFonts w:ascii="Arial" w:eastAsia="Calibri" w:hAnsi="Arial" w:cs="Arial"/>
          <w:b/>
          <w:bCs/>
          <w:color w:val="000000"/>
          <w:sz w:val="22"/>
          <w:lang w:eastAsia="ar-SA"/>
        </w:rPr>
      </w:pPr>
      <w:r w:rsidRPr="005D5087">
        <w:rPr>
          <w:rFonts w:ascii="Arial" w:eastAsia="Calibri" w:hAnsi="Arial" w:cs="Arial"/>
          <w:b/>
          <w:bCs/>
          <w:color w:val="000000"/>
          <w:sz w:val="22"/>
          <w:lang w:eastAsia="ar-SA"/>
        </w:rPr>
        <w:t xml:space="preserve">DOSSIER </w:t>
      </w:r>
      <w:r w:rsidR="00D83293" w:rsidRPr="005D5087">
        <w:rPr>
          <w:rFonts w:ascii="Arial" w:eastAsia="Calibri" w:hAnsi="Arial" w:cs="Arial"/>
          <w:b/>
          <w:bCs/>
          <w:color w:val="000000"/>
          <w:sz w:val="22"/>
          <w:lang w:eastAsia="ar-SA"/>
        </w:rPr>
        <w:t>3</w:t>
      </w:r>
      <w:r w:rsidRPr="005D5087">
        <w:rPr>
          <w:rFonts w:ascii="Arial" w:eastAsia="Calibri" w:hAnsi="Arial" w:cs="Arial"/>
          <w:b/>
          <w:bCs/>
          <w:color w:val="000000"/>
          <w:sz w:val="22"/>
          <w:lang w:eastAsia="ar-SA"/>
        </w:rPr>
        <w:t xml:space="preserve"> – </w:t>
      </w:r>
      <w:r w:rsidR="00D97027" w:rsidRPr="005D5087">
        <w:rPr>
          <w:rFonts w:ascii="Arial" w:eastAsia="Calibri" w:hAnsi="Arial" w:cs="Arial"/>
          <w:b/>
          <w:bCs/>
          <w:color w:val="000000"/>
          <w:sz w:val="22"/>
          <w:lang w:eastAsia="ar-SA"/>
        </w:rPr>
        <w:t>Comptabilité de l’association</w:t>
      </w:r>
      <w:r w:rsidR="0053491B">
        <w:rPr>
          <w:rFonts w:ascii="Arial" w:eastAsia="Calibri" w:hAnsi="Arial" w:cs="Arial"/>
          <w:b/>
          <w:bCs/>
          <w:color w:val="000000"/>
          <w:sz w:val="22"/>
          <w:lang w:eastAsia="ar-SA"/>
        </w:rPr>
        <w:t>.</w:t>
      </w:r>
      <w:r w:rsidR="00D97027" w:rsidRPr="005D5087">
        <w:rPr>
          <w:rFonts w:ascii="Arial" w:eastAsia="Calibri" w:hAnsi="Arial" w:cs="Arial"/>
          <w:b/>
          <w:bCs/>
          <w:color w:val="000000"/>
          <w:sz w:val="22"/>
          <w:lang w:eastAsia="ar-SA"/>
        </w:rPr>
        <w:t xml:space="preserve"> </w:t>
      </w:r>
      <w:r w:rsidRPr="005D5087">
        <w:rPr>
          <w:rFonts w:ascii="Arial" w:eastAsia="Calibri" w:hAnsi="Arial" w:cs="Arial"/>
          <w:b/>
          <w:bCs/>
          <w:color w:val="000000"/>
          <w:sz w:val="22"/>
          <w:lang w:eastAsia="ar-SA"/>
        </w:rPr>
        <w:t>(</w:t>
      </w:r>
      <w:r w:rsidR="00803F6D" w:rsidRPr="00666BF5">
        <w:rPr>
          <w:rFonts w:ascii="Arial" w:eastAsia="Calibri" w:hAnsi="Arial" w:cs="Arial"/>
          <w:b/>
          <w:bCs/>
          <w:sz w:val="22"/>
          <w:lang w:eastAsia="ar-SA"/>
        </w:rPr>
        <w:t>3</w:t>
      </w:r>
      <w:r w:rsidR="00996025">
        <w:rPr>
          <w:rFonts w:ascii="Arial" w:eastAsia="Calibri" w:hAnsi="Arial" w:cs="Arial"/>
          <w:b/>
          <w:bCs/>
          <w:color w:val="000000"/>
          <w:sz w:val="22"/>
          <w:lang w:eastAsia="ar-SA"/>
        </w:rPr>
        <w:t xml:space="preserve"> points)</w:t>
      </w:r>
    </w:p>
    <w:p w14:paraId="286E8D69" w14:textId="77777777" w:rsidR="00996025" w:rsidRPr="00094311" w:rsidRDefault="00996025" w:rsidP="00996025">
      <w:pPr>
        <w:shd w:val="clear" w:color="auto" w:fill="FFFFFF"/>
        <w:tabs>
          <w:tab w:val="right" w:leader="dot" w:pos="9498"/>
        </w:tabs>
        <w:spacing w:before="180" w:after="180"/>
        <w:ind w:right="-57"/>
        <w:rPr>
          <w:rFonts w:ascii="Arial" w:hAnsi="Arial" w:cs="Arial"/>
          <w:b/>
          <w:bCs/>
          <w:color w:val="000000"/>
          <w:u w:val="single"/>
        </w:rPr>
      </w:pPr>
      <w:r w:rsidRPr="00094311">
        <w:rPr>
          <w:rFonts w:ascii="Arial" w:hAnsi="Arial" w:cs="Arial"/>
          <w:b/>
          <w:bCs/>
          <w:color w:val="000000"/>
          <w:u w:val="single"/>
        </w:rPr>
        <w:t xml:space="preserve">Le candidat traitera au choix l’un des deux dossiers suivants : </w:t>
      </w:r>
    </w:p>
    <w:p w14:paraId="073E2269" w14:textId="7A91EE9B" w:rsidR="00D83293" w:rsidRPr="005D5087" w:rsidRDefault="00D83293" w:rsidP="00D83293">
      <w:pPr>
        <w:shd w:val="clear" w:color="auto" w:fill="FFFFFF"/>
        <w:tabs>
          <w:tab w:val="right" w:leader="dot" w:pos="9498"/>
        </w:tabs>
        <w:suppressAutoHyphens/>
        <w:ind w:right="-57"/>
        <w:rPr>
          <w:rFonts w:ascii="Arial" w:eastAsia="Calibri" w:hAnsi="Arial" w:cs="Arial"/>
          <w:b/>
          <w:bCs/>
          <w:color w:val="000000"/>
          <w:sz w:val="22"/>
          <w:lang w:eastAsia="ar-SA"/>
        </w:rPr>
      </w:pPr>
      <w:r w:rsidRPr="005D5087">
        <w:rPr>
          <w:rFonts w:ascii="Arial" w:eastAsia="Calibri" w:hAnsi="Arial" w:cs="Arial"/>
          <w:b/>
          <w:bCs/>
          <w:color w:val="000000"/>
          <w:sz w:val="22"/>
          <w:lang w:eastAsia="ar-SA"/>
        </w:rPr>
        <w:t>DOSS</w:t>
      </w:r>
      <w:r w:rsidR="0053491B">
        <w:rPr>
          <w:rFonts w:ascii="Arial" w:eastAsia="Calibri" w:hAnsi="Arial" w:cs="Arial"/>
          <w:b/>
          <w:bCs/>
          <w:color w:val="000000"/>
          <w:sz w:val="22"/>
          <w:lang w:eastAsia="ar-SA"/>
        </w:rPr>
        <w:t xml:space="preserve">IER 4 – </w:t>
      </w:r>
      <w:r w:rsidR="002B1638" w:rsidRPr="005D5087">
        <w:rPr>
          <w:rFonts w:ascii="Arial" w:eastAsia="Calibri" w:hAnsi="Arial" w:cs="Arial"/>
          <w:b/>
          <w:bCs/>
          <w:color w:val="000000"/>
          <w:sz w:val="22"/>
          <w:lang w:eastAsia="ar-SA"/>
        </w:rPr>
        <w:t>Stocks</w:t>
      </w:r>
      <w:r w:rsidR="002B1638">
        <w:rPr>
          <w:rFonts w:ascii="Arial" w:eastAsia="Calibri" w:hAnsi="Arial" w:cs="Arial"/>
          <w:b/>
          <w:bCs/>
          <w:color w:val="000000"/>
          <w:sz w:val="22"/>
          <w:lang w:eastAsia="ar-SA"/>
        </w:rPr>
        <w:t>.</w:t>
      </w:r>
      <w:r w:rsidR="002B1638" w:rsidRPr="005D5087">
        <w:rPr>
          <w:rFonts w:ascii="Arial" w:eastAsia="Calibri" w:hAnsi="Arial" w:cs="Arial"/>
          <w:b/>
          <w:bCs/>
          <w:color w:val="000000"/>
          <w:sz w:val="22"/>
          <w:lang w:eastAsia="ar-SA"/>
        </w:rPr>
        <w:t xml:space="preserve"> </w:t>
      </w:r>
      <w:r w:rsidR="002B1638" w:rsidRPr="005D5087">
        <w:rPr>
          <w:rFonts w:ascii="Arial" w:eastAsia="Calibri" w:hAnsi="Arial" w:cs="Arial"/>
          <w:b/>
          <w:color w:val="000000"/>
          <w:sz w:val="22"/>
          <w:lang w:eastAsia="ar-SA"/>
        </w:rPr>
        <w:t>(</w:t>
      </w:r>
      <w:r w:rsidR="002B1638" w:rsidRPr="00666BF5">
        <w:rPr>
          <w:rFonts w:ascii="Arial" w:eastAsia="Calibri" w:hAnsi="Arial" w:cs="Arial"/>
          <w:b/>
          <w:sz w:val="22"/>
          <w:lang w:eastAsia="ar-SA"/>
        </w:rPr>
        <w:t>4</w:t>
      </w:r>
      <w:r w:rsidR="002B1638" w:rsidRPr="005D5087">
        <w:rPr>
          <w:rFonts w:ascii="Arial" w:eastAsia="Calibri" w:hAnsi="Arial" w:cs="Arial"/>
          <w:b/>
          <w:color w:val="000000"/>
          <w:sz w:val="22"/>
          <w:lang w:eastAsia="ar-SA"/>
        </w:rPr>
        <w:t xml:space="preserve"> points)</w:t>
      </w:r>
    </w:p>
    <w:p w14:paraId="737CC433" w14:textId="65AF2227" w:rsidR="00A408B4" w:rsidRPr="005D5087" w:rsidRDefault="00D83293" w:rsidP="002B1638">
      <w:pPr>
        <w:suppressAutoHyphens/>
        <w:ind w:right="-57"/>
        <w:rPr>
          <w:rFonts w:ascii="Arial" w:eastAsia="Calibri" w:hAnsi="Arial" w:cs="Arial"/>
          <w:b/>
          <w:bCs/>
          <w:color w:val="000000"/>
          <w:sz w:val="22"/>
          <w:lang w:eastAsia="ar-SA"/>
        </w:rPr>
      </w:pPr>
      <w:r w:rsidRPr="005D5087">
        <w:rPr>
          <w:rFonts w:ascii="Arial" w:eastAsia="Calibri" w:hAnsi="Arial" w:cs="Arial"/>
          <w:b/>
          <w:bCs/>
          <w:color w:val="000000"/>
          <w:sz w:val="22"/>
          <w:lang w:eastAsia="ar-SA"/>
        </w:rPr>
        <w:t xml:space="preserve">DOSSIER </w:t>
      </w:r>
      <w:r w:rsidR="005D5087" w:rsidRPr="005D5087">
        <w:rPr>
          <w:rFonts w:ascii="Arial" w:eastAsia="Calibri" w:hAnsi="Arial" w:cs="Arial"/>
          <w:b/>
          <w:bCs/>
          <w:color w:val="000000"/>
          <w:sz w:val="22"/>
          <w:lang w:eastAsia="ar-SA"/>
        </w:rPr>
        <w:t>5</w:t>
      </w:r>
      <w:r w:rsidRPr="005D5087">
        <w:rPr>
          <w:rFonts w:ascii="Arial" w:eastAsia="Calibri" w:hAnsi="Arial" w:cs="Arial"/>
          <w:b/>
          <w:bCs/>
          <w:color w:val="000000"/>
          <w:sz w:val="22"/>
          <w:lang w:eastAsia="ar-SA"/>
        </w:rPr>
        <w:t xml:space="preserve"> – </w:t>
      </w:r>
      <w:r w:rsidR="002B1638">
        <w:rPr>
          <w:rFonts w:ascii="Arial" w:eastAsia="Calibri" w:hAnsi="Arial" w:cs="Arial"/>
          <w:b/>
          <w:bCs/>
          <w:color w:val="000000"/>
          <w:sz w:val="22"/>
          <w:lang w:eastAsia="ar-SA"/>
        </w:rPr>
        <w:t>Engagements de retraite.</w:t>
      </w:r>
      <w:r w:rsidR="002B1638" w:rsidRPr="005D5087">
        <w:rPr>
          <w:rFonts w:ascii="Arial" w:eastAsia="Calibri" w:hAnsi="Arial" w:cs="Arial"/>
          <w:b/>
          <w:color w:val="000000"/>
          <w:sz w:val="22"/>
          <w:lang w:eastAsia="ar-SA"/>
        </w:rPr>
        <w:t xml:space="preserve"> (</w:t>
      </w:r>
      <w:r w:rsidR="002B1638" w:rsidRPr="00666BF5">
        <w:rPr>
          <w:rFonts w:ascii="Arial" w:eastAsia="Calibri" w:hAnsi="Arial" w:cs="Arial"/>
          <w:b/>
          <w:sz w:val="22"/>
          <w:lang w:eastAsia="ar-SA"/>
        </w:rPr>
        <w:t>4</w:t>
      </w:r>
      <w:r w:rsidR="002B1638" w:rsidRPr="005D5087">
        <w:rPr>
          <w:rFonts w:ascii="Arial" w:eastAsia="Calibri" w:hAnsi="Arial" w:cs="Arial"/>
          <w:b/>
          <w:color w:val="000000"/>
          <w:sz w:val="22"/>
          <w:lang w:eastAsia="ar-SA"/>
        </w:rPr>
        <w:t xml:space="preserve"> points)</w:t>
      </w:r>
    </w:p>
    <w:p w14:paraId="147FC4F4" w14:textId="1091FB0A" w:rsidR="00E03C3C" w:rsidRPr="00996025" w:rsidRDefault="00E03C3C" w:rsidP="00094311">
      <w:pPr>
        <w:pBdr>
          <w:bottom w:val="single" w:sz="6" w:space="1" w:color="auto"/>
        </w:pBdr>
        <w:tabs>
          <w:tab w:val="left" w:pos="8340"/>
        </w:tabs>
        <w:rPr>
          <w:rFonts w:ascii="Arial" w:hAnsi="Arial" w:cs="Arial"/>
          <w:b/>
          <w:sz w:val="16"/>
          <w:szCs w:val="16"/>
        </w:rPr>
      </w:pPr>
    </w:p>
    <w:p w14:paraId="04B371D4" w14:textId="77777777" w:rsidR="00E03C3C" w:rsidRPr="005D5087" w:rsidRDefault="00E03C3C" w:rsidP="00993D66">
      <w:pPr>
        <w:tabs>
          <w:tab w:val="left" w:pos="4176"/>
          <w:tab w:val="right" w:leader="dot" w:pos="10656"/>
        </w:tabs>
        <w:suppressAutoHyphens/>
        <w:spacing w:before="120" w:after="120"/>
        <w:jc w:val="left"/>
        <w:rPr>
          <w:rFonts w:ascii="Arial" w:hAnsi="Arial" w:cs="Arial"/>
          <w:b/>
          <w:sz w:val="22"/>
          <w:lang w:eastAsia="ar-SA"/>
        </w:rPr>
      </w:pPr>
      <w:r w:rsidRPr="005D5087">
        <w:rPr>
          <w:rFonts w:ascii="Arial" w:hAnsi="Arial" w:cs="Arial"/>
          <w:b/>
          <w:sz w:val="22"/>
          <w:lang w:eastAsia="ar-SA"/>
        </w:rPr>
        <w:t>BASE DOCUMENTAIRE</w:t>
      </w:r>
    </w:p>
    <w:p w14:paraId="0BB3439E" w14:textId="71A0CA54" w:rsidR="00A408B4" w:rsidRPr="0002367A" w:rsidRDefault="00E03C3C" w:rsidP="00AB3711">
      <w:pPr>
        <w:pStyle w:val="Paragraphedeliste"/>
        <w:tabs>
          <w:tab w:val="left" w:pos="1418"/>
        </w:tabs>
        <w:spacing w:after="100"/>
        <w:ind w:left="0"/>
        <w:contextualSpacing w:val="0"/>
        <w:jc w:val="both"/>
        <w:rPr>
          <w:rFonts w:ascii="Arial" w:hAnsi="Arial" w:cs="Arial"/>
          <w:bCs/>
          <w:sz w:val="22"/>
          <w:szCs w:val="22"/>
        </w:rPr>
      </w:pPr>
      <w:r w:rsidRPr="005D5087">
        <w:rPr>
          <w:rFonts w:ascii="Arial" w:hAnsi="Arial" w:cs="Arial"/>
          <w:sz w:val="22"/>
          <w:lang w:eastAsia="ar-SA"/>
        </w:rPr>
        <w:t xml:space="preserve">Document 1 </w:t>
      </w:r>
      <w:r w:rsidR="0002367A">
        <w:rPr>
          <w:rFonts w:ascii="Arial" w:hAnsi="Arial" w:cs="Arial"/>
          <w:sz w:val="22"/>
          <w:lang w:eastAsia="ar-SA"/>
        </w:rPr>
        <w:tab/>
      </w:r>
      <w:r w:rsidR="00A408B4" w:rsidRPr="0002367A">
        <w:rPr>
          <w:rFonts w:ascii="Arial" w:hAnsi="Arial" w:cs="Arial"/>
          <w:bCs/>
          <w:sz w:val="22"/>
          <w:szCs w:val="22"/>
        </w:rPr>
        <w:t>Message de l’expert en</w:t>
      </w:r>
      <w:r w:rsidR="0027006E">
        <w:rPr>
          <w:rFonts w:ascii="Arial" w:hAnsi="Arial" w:cs="Arial"/>
          <w:bCs/>
          <w:sz w:val="22"/>
          <w:szCs w:val="22"/>
        </w:rPr>
        <w:t xml:space="preserve"> assurances relatif au sinistre.</w:t>
      </w:r>
    </w:p>
    <w:p w14:paraId="7735B33A" w14:textId="68C6AEC9" w:rsidR="00E03C3C" w:rsidRPr="0002367A" w:rsidRDefault="00E03C3C" w:rsidP="00AB3711">
      <w:pPr>
        <w:pStyle w:val="Paragraphedeliste"/>
        <w:tabs>
          <w:tab w:val="left" w:pos="1418"/>
        </w:tabs>
        <w:spacing w:after="100"/>
        <w:ind w:left="0"/>
        <w:contextualSpacing w:val="0"/>
        <w:jc w:val="both"/>
        <w:rPr>
          <w:rFonts w:ascii="Arial" w:hAnsi="Arial" w:cs="Arial"/>
          <w:bCs/>
          <w:sz w:val="22"/>
          <w:szCs w:val="22"/>
        </w:rPr>
      </w:pPr>
      <w:r w:rsidRPr="0002367A">
        <w:rPr>
          <w:rFonts w:ascii="Arial" w:hAnsi="Arial" w:cs="Arial"/>
          <w:sz w:val="22"/>
          <w:lang w:eastAsia="ar-SA"/>
        </w:rPr>
        <w:t xml:space="preserve">Document 2 </w:t>
      </w:r>
      <w:r w:rsidR="0002367A">
        <w:rPr>
          <w:rFonts w:ascii="Arial" w:hAnsi="Arial" w:cs="Arial"/>
          <w:sz w:val="22"/>
          <w:lang w:eastAsia="ar-SA"/>
        </w:rPr>
        <w:tab/>
      </w:r>
      <w:r w:rsidR="00A408B4" w:rsidRPr="0002367A">
        <w:rPr>
          <w:rFonts w:ascii="Arial" w:hAnsi="Arial" w:cs="Arial"/>
          <w:bCs/>
          <w:sz w:val="22"/>
          <w:szCs w:val="22"/>
        </w:rPr>
        <w:t>Informations relatives au sinistre</w:t>
      </w:r>
      <w:r w:rsidR="0027006E">
        <w:rPr>
          <w:rFonts w:ascii="Arial" w:hAnsi="Arial" w:cs="Arial"/>
          <w:bCs/>
          <w:sz w:val="22"/>
          <w:szCs w:val="22"/>
        </w:rPr>
        <w:t>.</w:t>
      </w:r>
    </w:p>
    <w:p w14:paraId="6229A610" w14:textId="1E962C9C" w:rsidR="00E03C3C" w:rsidRPr="0002367A" w:rsidRDefault="00E03C3C" w:rsidP="00AB3711">
      <w:pPr>
        <w:pStyle w:val="Paragraphedeliste"/>
        <w:tabs>
          <w:tab w:val="left" w:pos="1418"/>
        </w:tabs>
        <w:spacing w:after="100"/>
        <w:ind w:left="0"/>
        <w:jc w:val="both"/>
        <w:rPr>
          <w:rFonts w:ascii="Arial" w:hAnsi="Arial" w:cs="Arial"/>
          <w:sz w:val="22"/>
          <w:szCs w:val="22"/>
        </w:rPr>
      </w:pPr>
      <w:r w:rsidRPr="0002367A">
        <w:rPr>
          <w:rFonts w:ascii="Arial" w:hAnsi="Arial" w:cs="Arial"/>
          <w:sz w:val="22"/>
          <w:lang w:eastAsia="ar-SA"/>
        </w:rPr>
        <w:t xml:space="preserve">Document 3 </w:t>
      </w:r>
      <w:r w:rsidR="0002367A">
        <w:rPr>
          <w:rFonts w:ascii="Arial" w:hAnsi="Arial" w:cs="Arial"/>
          <w:sz w:val="22"/>
          <w:lang w:eastAsia="ar-SA"/>
        </w:rPr>
        <w:tab/>
      </w:r>
      <w:r w:rsidR="00A408B4" w:rsidRPr="0002367A">
        <w:rPr>
          <w:rFonts w:ascii="Arial" w:hAnsi="Arial" w:cs="Arial"/>
          <w:bCs/>
          <w:sz w:val="22"/>
          <w:szCs w:val="22"/>
        </w:rPr>
        <w:t>Extrait du plan d’amortissement initial du bâtiment d’accueil établi en juin 2010</w:t>
      </w:r>
      <w:r w:rsidR="0027006E">
        <w:rPr>
          <w:rFonts w:ascii="Arial" w:hAnsi="Arial" w:cs="Arial"/>
          <w:bCs/>
          <w:sz w:val="22"/>
          <w:szCs w:val="22"/>
        </w:rPr>
        <w:t>.</w:t>
      </w:r>
    </w:p>
    <w:p w14:paraId="72D4A686" w14:textId="7116A8EE" w:rsidR="00E03C3C" w:rsidRPr="0002367A" w:rsidRDefault="00E03C3C" w:rsidP="00AB3711">
      <w:pPr>
        <w:tabs>
          <w:tab w:val="left" w:pos="1418"/>
        </w:tabs>
        <w:spacing w:after="100"/>
        <w:rPr>
          <w:rFonts w:ascii="Arial" w:hAnsi="Arial" w:cs="Arial"/>
          <w:bCs/>
          <w:sz w:val="22"/>
        </w:rPr>
      </w:pPr>
      <w:r w:rsidRPr="0002367A">
        <w:rPr>
          <w:rFonts w:ascii="Arial" w:hAnsi="Arial" w:cs="Arial"/>
          <w:sz w:val="22"/>
          <w:lang w:eastAsia="ar-SA"/>
        </w:rPr>
        <w:t xml:space="preserve">Document 4 </w:t>
      </w:r>
      <w:r w:rsidR="0002367A">
        <w:rPr>
          <w:rFonts w:ascii="Arial" w:hAnsi="Arial" w:cs="Arial"/>
          <w:sz w:val="22"/>
          <w:lang w:eastAsia="ar-SA"/>
        </w:rPr>
        <w:tab/>
      </w:r>
      <w:r w:rsidR="00BD144E" w:rsidRPr="0002367A">
        <w:rPr>
          <w:rFonts w:ascii="Arial" w:hAnsi="Arial" w:cs="Arial"/>
          <w:bCs/>
          <w:sz w:val="22"/>
        </w:rPr>
        <w:t xml:space="preserve">Extrait du </w:t>
      </w:r>
      <w:r w:rsidR="00FD0111">
        <w:rPr>
          <w:rFonts w:ascii="Arial" w:hAnsi="Arial" w:cs="Arial"/>
          <w:bCs/>
          <w:sz w:val="22"/>
        </w:rPr>
        <w:t>m</w:t>
      </w:r>
      <w:r w:rsidR="00BD144E" w:rsidRPr="0002367A">
        <w:rPr>
          <w:rFonts w:ascii="Arial" w:hAnsi="Arial" w:cs="Arial"/>
          <w:bCs/>
          <w:sz w:val="22"/>
        </w:rPr>
        <w:t>émento Lefebvre 2021</w:t>
      </w:r>
      <w:r w:rsidR="0027006E">
        <w:rPr>
          <w:rFonts w:ascii="Arial" w:hAnsi="Arial" w:cs="Arial"/>
          <w:bCs/>
          <w:sz w:val="22"/>
        </w:rPr>
        <w:t>.</w:t>
      </w:r>
    </w:p>
    <w:p w14:paraId="0313C01C" w14:textId="10E0733F" w:rsidR="00BD144E" w:rsidRPr="0002367A" w:rsidRDefault="00E94355" w:rsidP="00AB3711">
      <w:pPr>
        <w:tabs>
          <w:tab w:val="left" w:pos="1418"/>
        </w:tabs>
        <w:spacing w:after="100"/>
        <w:rPr>
          <w:rFonts w:ascii="Arial" w:hAnsi="Arial" w:cs="Arial"/>
          <w:bCs/>
          <w:sz w:val="22"/>
          <w:u w:val="single"/>
        </w:rPr>
      </w:pPr>
      <w:r>
        <w:rPr>
          <w:rFonts w:ascii="Arial" w:hAnsi="Arial" w:cs="Arial"/>
          <w:sz w:val="22"/>
          <w:lang w:eastAsia="ar-SA"/>
        </w:rPr>
        <w:t xml:space="preserve">Document 5 </w:t>
      </w:r>
      <w:r>
        <w:rPr>
          <w:rFonts w:ascii="Arial" w:hAnsi="Arial" w:cs="Arial"/>
          <w:sz w:val="22"/>
          <w:lang w:eastAsia="ar-SA"/>
        </w:rPr>
        <w:tab/>
      </w:r>
      <w:r w:rsidR="00BD144E" w:rsidRPr="0002367A">
        <w:rPr>
          <w:rFonts w:ascii="Arial" w:hAnsi="Arial" w:cs="Arial"/>
          <w:bCs/>
          <w:sz w:val="22"/>
        </w:rPr>
        <w:t xml:space="preserve">Dépenses engagées en 2020 pour la </w:t>
      </w:r>
      <w:r w:rsidR="004C1A6E" w:rsidRPr="0002367A">
        <w:rPr>
          <w:rFonts w:ascii="Arial" w:hAnsi="Arial" w:cs="Arial"/>
          <w:bCs/>
          <w:sz w:val="22"/>
        </w:rPr>
        <w:t>création</w:t>
      </w:r>
      <w:r w:rsidR="00BD144E" w:rsidRPr="0002367A">
        <w:rPr>
          <w:rFonts w:ascii="Arial" w:hAnsi="Arial" w:cs="Arial"/>
          <w:bCs/>
          <w:sz w:val="22"/>
        </w:rPr>
        <w:t xml:space="preserve"> du site Internet</w:t>
      </w:r>
      <w:r w:rsidR="0027006E">
        <w:rPr>
          <w:rFonts w:ascii="Arial" w:hAnsi="Arial" w:cs="Arial"/>
          <w:bCs/>
          <w:sz w:val="22"/>
        </w:rPr>
        <w:t>.</w:t>
      </w:r>
    </w:p>
    <w:p w14:paraId="613663D8" w14:textId="0E901CD8" w:rsidR="00A408B4" w:rsidRPr="0002367A" w:rsidRDefault="00A408B4" w:rsidP="003C2BA1">
      <w:pPr>
        <w:tabs>
          <w:tab w:val="left" w:pos="1418"/>
        </w:tabs>
        <w:spacing w:after="100"/>
        <w:ind w:left="1418" w:hanging="1418"/>
        <w:rPr>
          <w:rFonts w:ascii="Arial" w:hAnsi="Arial" w:cs="Arial"/>
          <w:sz w:val="22"/>
        </w:rPr>
      </w:pPr>
      <w:r w:rsidRPr="0002367A">
        <w:rPr>
          <w:rFonts w:ascii="Arial" w:hAnsi="Arial" w:cs="Arial"/>
          <w:sz w:val="22"/>
          <w:lang w:eastAsia="ar-SA"/>
        </w:rPr>
        <w:t xml:space="preserve">Document </w:t>
      </w:r>
      <w:r w:rsidR="004C1A6E" w:rsidRPr="0002367A">
        <w:rPr>
          <w:rFonts w:ascii="Arial" w:hAnsi="Arial" w:cs="Arial"/>
          <w:sz w:val="22"/>
          <w:lang w:eastAsia="ar-SA"/>
        </w:rPr>
        <w:t>6</w:t>
      </w:r>
      <w:r w:rsidRPr="0002367A">
        <w:rPr>
          <w:rFonts w:ascii="Arial" w:hAnsi="Arial" w:cs="Arial"/>
          <w:sz w:val="22"/>
          <w:lang w:eastAsia="ar-SA"/>
        </w:rPr>
        <w:t xml:space="preserve"> </w:t>
      </w:r>
      <w:r w:rsidR="0002367A">
        <w:rPr>
          <w:rFonts w:ascii="Arial" w:hAnsi="Arial" w:cs="Arial"/>
          <w:sz w:val="22"/>
          <w:lang w:eastAsia="ar-SA"/>
        </w:rPr>
        <w:tab/>
      </w:r>
      <w:r w:rsidRPr="0002367A">
        <w:rPr>
          <w:rFonts w:ascii="Arial" w:hAnsi="Arial" w:cs="Arial"/>
          <w:bCs/>
          <w:sz w:val="22"/>
        </w:rPr>
        <w:t>Extrait du Bulletin Officiel des Finances Publiques relatif au traitement comptable</w:t>
      </w:r>
      <w:r w:rsidR="003C2BA1">
        <w:rPr>
          <w:rFonts w:ascii="Arial" w:hAnsi="Arial" w:cs="Arial"/>
          <w:bCs/>
          <w:sz w:val="22"/>
        </w:rPr>
        <w:t xml:space="preserve"> </w:t>
      </w:r>
      <w:r w:rsidRPr="0002367A">
        <w:rPr>
          <w:rFonts w:ascii="Arial" w:hAnsi="Arial" w:cs="Arial"/>
          <w:bCs/>
          <w:sz w:val="22"/>
        </w:rPr>
        <w:t>et fiscal des dépenses de création de site Internet</w:t>
      </w:r>
      <w:r w:rsidR="0027006E">
        <w:rPr>
          <w:rFonts w:ascii="Arial" w:hAnsi="Arial" w:cs="Arial"/>
          <w:bCs/>
          <w:sz w:val="22"/>
        </w:rPr>
        <w:t>.</w:t>
      </w:r>
    </w:p>
    <w:p w14:paraId="0A5E4754" w14:textId="62C9DDF2" w:rsidR="00A408B4" w:rsidRPr="0002367A" w:rsidRDefault="00A408B4" w:rsidP="00AB3711">
      <w:pPr>
        <w:tabs>
          <w:tab w:val="left" w:pos="1418"/>
        </w:tabs>
        <w:spacing w:after="100"/>
        <w:rPr>
          <w:rFonts w:ascii="Arial" w:hAnsi="Arial" w:cs="Arial"/>
          <w:bCs/>
          <w:sz w:val="22"/>
        </w:rPr>
      </w:pPr>
      <w:r w:rsidRPr="0002367A">
        <w:rPr>
          <w:rFonts w:ascii="Arial" w:hAnsi="Arial" w:cs="Arial"/>
          <w:sz w:val="22"/>
          <w:lang w:eastAsia="ar-SA"/>
        </w:rPr>
        <w:t xml:space="preserve">Document </w:t>
      </w:r>
      <w:r w:rsidR="00D83293" w:rsidRPr="0002367A">
        <w:rPr>
          <w:rFonts w:ascii="Arial" w:hAnsi="Arial" w:cs="Arial"/>
          <w:sz w:val="22"/>
          <w:lang w:eastAsia="ar-SA"/>
        </w:rPr>
        <w:t>7</w:t>
      </w:r>
      <w:r w:rsidR="00E94355">
        <w:rPr>
          <w:rFonts w:ascii="Arial" w:hAnsi="Arial" w:cs="Arial"/>
          <w:sz w:val="22"/>
          <w:lang w:eastAsia="ar-SA"/>
        </w:rPr>
        <w:t xml:space="preserve"> </w:t>
      </w:r>
      <w:r w:rsidR="00E94355">
        <w:rPr>
          <w:rFonts w:ascii="Arial" w:hAnsi="Arial" w:cs="Arial"/>
          <w:sz w:val="22"/>
          <w:lang w:eastAsia="ar-SA"/>
        </w:rPr>
        <w:tab/>
      </w:r>
      <w:r w:rsidRPr="0002367A">
        <w:rPr>
          <w:rFonts w:ascii="Arial" w:hAnsi="Arial" w:cs="Arial"/>
          <w:bCs/>
          <w:sz w:val="22"/>
        </w:rPr>
        <w:t>Informations relatives à l’affectation du résultat de l’exercice 2020</w:t>
      </w:r>
      <w:r w:rsidR="0027006E">
        <w:rPr>
          <w:rFonts w:ascii="Arial" w:hAnsi="Arial" w:cs="Arial"/>
          <w:bCs/>
          <w:sz w:val="22"/>
        </w:rPr>
        <w:t>.</w:t>
      </w:r>
    </w:p>
    <w:p w14:paraId="5DE32207" w14:textId="7E42948E" w:rsidR="00A408B4" w:rsidRPr="0002367A" w:rsidRDefault="00A408B4" w:rsidP="00AB3711">
      <w:pPr>
        <w:tabs>
          <w:tab w:val="left" w:pos="1560"/>
        </w:tabs>
        <w:spacing w:after="100"/>
        <w:ind w:left="1418" w:hanging="1418"/>
        <w:rPr>
          <w:rFonts w:ascii="Arial" w:hAnsi="Arial" w:cs="Arial"/>
          <w:bCs/>
          <w:sz w:val="22"/>
        </w:rPr>
      </w:pPr>
      <w:r w:rsidRPr="0002367A">
        <w:rPr>
          <w:rFonts w:ascii="Arial" w:hAnsi="Arial" w:cs="Arial"/>
          <w:sz w:val="22"/>
          <w:lang w:eastAsia="ar-SA"/>
        </w:rPr>
        <w:t xml:space="preserve">Document </w:t>
      </w:r>
      <w:r w:rsidR="00D83293" w:rsidRPr="0002367A">
        <w:rPr>
          <w:rFonts w:ascii="Arial" w:hAnsi="Arial" w:cs="Arial"/>
          <w:sz w:val="22"/>
          <w:lang w:eastAsia="ar-SA"/>
        </w:rPr>
        <w:t>8</w:t>
      </w:r>
      <w:r w:rsidR="00E94355">
        <w:rPr>
          <w:rFonts w:ascii="Arial" w:hAnsi="Arial" w:cs="Arial"/>
          <w:sz w:val="22"/>
          <w:lang w:eastAsia="ar-SA"/>
        </w:rPr>
        <w:t xml:space="preserve"> </w:t>
      </w:r>
      <w:r w:rsidR="00E94355">
        <w:rPr>
          <w:rFonts w:ascii="Arial" w:hAnsi="Arial" w:cs="Arial"/>
          <w:sz w:val="22"/>
          <w:lang w:eastAsia="ar-SA"/>
        </w:rPr>
        <w:tab/>
      </w:r>
      <w:r w:rsidR="004C1A6E" w:rsidRPr="0002367A">
        <w:rPr>
          <w:rFonts w:ascii="Arial" w:hAnsi="Arial" w:cs="Arial"/>
          <w:sz w:val="22"/>
          <w:lang w:eastAsia="ar-SA"/>
        </w:rPr>
        <w:t xml:space="preserve">Extrait du </w:t>
      </w:r>
      <w:r w:rsidR="004C1A6E" w:rsidRPr="0002367A">
        <w:rPr>
          <w:rFonts w:ascii="Arial" w:hAnsi="Arial" w:cs="Arial"/>
          <w:bCs/>
          <w:sz w:val="22"/>
        </w:rPr>
        <w:t>p</w:t>
      </w:r>
      <w:r w:rsidRPr="0002367A">
        <w:rPr>
          <w:rFonts w:ascii="Arial" w:hAnsi="Arial" w:cs="Arial"/>
          <w:bCs/>
          <w:sz w:val="22"/>
        </w:rPr>
        <w:t>rocès-verbal de l'assemblée générale ordi</w:t>
      </w:r>
      <w:r w:rsidR="0002367A">
        <w:rPr>
          <w:rFonts w:ascii="Arial" w:hAnsi="Arial" w:cs="Arial"/>
          <w:bCs/>
          <w:sz w:val="22"/>
        </w:rPr>
        <w:t>naire des associés du 30 avril </w:t>
      </w:r>
      <w:r w:rsidR="0027006E">
        <w:rPr>
          <w:rFonts w:ascii="Arial" w:hAnsi="Arial" w:cs="Arial"/>
          <w:bCs/>
          <w:sz w:val="22"/>
        </w:rPr>
        <w:t>2021.</w:t>
      </w:r>
    </w:p>
    <w:p w14:paraId="18111ABB" w14:textId="4855EE90" w:rsidR="004C1A6E" w:rsidRDefault="004C1A6E" w:rsidP="00AB3711">
      <w:pPr>
        <w:tabs>
          <w:tab w:val="left" w:pos="1418"/>
        </w:tabs>
        <w:spacing w:after="100"/>
        <w:rPr>
          <w:rFonts w:ascii="Arial" w:hAnsi="Arial" w:cs="Arial"/>
          <w:sz w:val="22"/>
        </w:rPr>
      </w:pPr>
      <w:r w:rsidRPr="0002367A">
        <w:rPr>
          <w:rFonts w:ascii="Arial" w:hAnsi="Arial" w:cs="Arial"/>
          <w:sz w:val="22"/>
          <w:lang w:eastAsia="ar-SA"/>
        </w:rPr>
        <w:t xml:space="preserve">Document </w:t>
      </w:r>
      <w:r w:rsidR="00D83293" w:rsidRPr="0002367A">
        <w:rPr>
          <w:rFonts w:ascii="Arial" w:hAnsi="Arial" w:cs="Arial"/>
          <w:sz w:val="22"/>
          <w:lang w:eastAsia="ar-SA"/>
        </w:rPr>
        <w:t>9</w:t>
      </w:r>
      <w:r w:rsidR="00E94355">
        <w:rPr>
          <w:rFonts w:ascii="Arial" w:hAnsi="Arial" w:cs="Arial"/>
          <w:sz w:val="22"/>
          <w:lang w:eastAsia="ar-SA"/>
        </w:rPr>
        <w:t xml:space="preserve"> </w:t>
      </w:r>
      <w:r w:rsidR="00E94355">
        <w:rPr>
          <w:rFonts w:ascii="Arial" w:hAnsi="Arial" w:cs="Arial"/>
          <w:sz w:val="22"/>
          <w:lang w:eastAsia="ar-SA"/>
        </w:rPr>
        <w:tab/>
      </w:r>
      <w:r w:rsidRPr="0002367A">
        <w:rPr>
          <w:rFonts w:ascii="Arial" w:hAnsi="Arial" w:cs="Arial"/>
          <w:sz w:val="22"/>
        </w:rPr>
        <w:t>Extrait de l’article L232-10 du Code de commerce</w:t>
      </w:r>
      <w:r w:rsidR="0027006E">
        <w:rPr>
          <w:rFonts w:ascii="Arial" w:hAnsi="Arial" w:cs="Arial"/>
          <w:sz w:val="22"/>
        </w:rPr>
        <w:t>.</w:t>
      </w:r>
    </w:p>
    <w:p w14:paraId="1FC73F19" w14:textId="09028320" w:rsidR="00B25B61" w:rsidRPr="0002367A" w:rsidRDefault="00B25B61" w:rsidP="00AB3711">
      <w:pPr>
        <w:tabs>
          <w:tab w:val="left" w:pos="1418"/>
        </w:tabs>
        <w:spacing w:after="100"/>
        <w:rPr>
          <w:rFonts w:ascii="Arial" w:hAnsi="Arial" w:cs="Arial"/>
          <w:bCs/>
          <w:sz w:val="22"/>
          <w:highlight w:val="yellow"/>
        </w:rPr>
      </w:pPr>
      <w:r w:rsidRPr="0002367A">
        <w:rPr>
          <w:rFonts w:ascii="Arial" w:hAnsi="Arial" w:cs="Arial"/>
          <w:sz w:val="22"/>
          <w:lang w:eastAsia="ar-SA"/>
        </w:rPr>
        <w:t>Document 1</w:t>
      </w:r>
      <w:r w:rsidR="00D83293" w:rsidRPr="0002367A">
        <w:rPr>
          <w:rFonts w:ascii="Arial" w:hAnsi="Arial" w:cs="Arial"/>
          <w:sz w:val="22"/>
          <w:lang w:eastAsia="ar-SA"/>
        </w:rPr>
        <w:t>0</w:t>
      </w:r>
      <w:r w:rsidR="00E94355">
        <w:rPr>
          <w:rFonts w:ascii="Arial" w:hAnsi="Arial" w:cs="Arial"/>
          <w:sz w:val="22"/>
          <w:lang w:eastAsia="ar-SA"/>
        </w:rPr>
        <w:tab/>
      </w:r>
      <w:r w:rsidRPr="0002367A">
        <w:rPr>
          <w:rFonts w:ascii="Arial" w:hAnsi="Arial" w:cs="Arial"/>
          <w:sz w:val="22"/>
        </w:rPr>
        <w:t>Extrait de l’article R123-187 du Code de commerce</w:t>
      </w:r>
      <w:r w:rsidR="0027006E">
        <w:rPr>
          <w:rFonts w:ascii="Arial" w:hAnsi="Arial" w:cs="Arial"/>
          <w:sz w:val="22"/>
        </w:rPr>
        <w:t>.</w:t>
      </w:r>
    </w:p>
    <w:p w14:paraId="6D9D4F71" w14:textId="388CF583" w:rsidR="00A408B4" w:rsidRPr="0002367A" w:rsidRDefault="00A408B4" w:rsidP="00AB3711">
      <w:pPr>
        <w:tabs>
          <w:tab w:val="left" w:pos="1418"/>
        </w:tabs>
        <w:spacing w:after="100"/>
        <w:rPr>
          <w:rFonts w:ascii="Arial" w:hAnsi="Arial" w:cs="Arial"/>
          <w:bCs/>
          <w:sz w:val="22"/>
        </w:rPr>
      </w:pPr>
      <w:r w:rsidRPr="0002367A">
        <w:rPr>
          <w:rFonts w:ascii="Arial" w:hAnsi="Arial" w:cs="Arial"/>
          <w:sz w:val="22"/>
          <w:lang w:eastAsia="ar-SA"/>
        </w:rPr>
        <w:t xml:space="preserve">Document </w:t>
      </w:r>
      <w:r w:rsidR="00B25B61" w:rsidRPr="0002367A">
        <w:rPr>
          <w:rFonts w:ascii="Arial" w:hAnsi="Arial" w:cs="Arial"/>
          <w:sz w:val="22"/>
          <w:lang w:eastAsia="ar-SA"/>
        </w:rPr>
        <w:t>1</w:t>
      </w:r>
      <w:r w:rsidR="00D83293" w:rsidRPr="0002367A">
        <w:rPr>
          <w:rFonts w:ascii="Arial" w:hAnsi="Arial" w:cs="Arial"/>
          <w:sz w:val="22"/>
          <w:lang w:eastAsia="ar-SA"/>
        </w:rPr>
        <w:t>1</w:t>
      </w:r>
      <w:r w:rsidR="00E94355">
        <w:rPr>
          <w:rFonts w:ascii="Arial" w:hAnsi="Arial" w:cs="Arial"/>
          <w:sz w:val="22"/>
          <w:lang w:eastAsia="ar-SA"/>
        </w:rPr>
        <w:tab/>
      </w:r>
      <w:r w:rsidRPr="0002367A">
        <w:rPr>
          <w:rFonts w:ascii="Arial" w:hAnsi="Arial" w:cs="Arial"/>
          <w:bCs/>
          <w:sz w:val="22"/>
        </w:rPr>
        <w:t>Opérations liées à l’activité de l’</w:t>
      </w:r>
      <w:r w:rsidR="00FF0E44">
        <w:rPr>
          <w:rFonts w:ascii="Arial" w:hAnsi="Arial" w:cs="Arial"/>
          <w:bCs/>
          <w:sz w:val="22"/>
        </w:rPr>
        <w:t>a</w:t>
      </w:r>
      <w:r w:rsidRPr="0002367A">
        <w:rPr>
          <w:rFonts w:ascii="Arial" w:hAnsi="Arial" w:cs="Arial"/>
          <w:bCs/>
          <w:sz w:val="22"/>
        </w:rPr>
        <w:t xml:space="preserve">ssociation du </w:t>
      </w:r>
      <w:r w:rsidR="00FF0E44">
        <w:rPr>
          <w:rFonts w:ascii="Arial" w:hAnsi="Arial" w:cs="Arial"/>
          <w:bCs/>
          <w:sz w:val="22"/>
        </w:rPr>
        <w:t>p</w:t>
      </w:r>
      <w:r w:rsidRPr="0002367A">
        <w:rPr>
          <w:rFonts w:ascii="Arial" w:hAnsi="Arial" w:cs="Arial"/>
          <w:bCs/>
          <w:sz w:val="22"/>
        </w:rPr>
        <w:t xml:space="preserve">arc des </w:t>
      </w:r>
      <w:r w:rsidR="00FF0E44">
        <w:rPr>
          <w:rFonts w:ascii="Arial" w:hAnsi="Arial" w:cs="Arial"/>
          <w:bCs/>
          <w:sz w:val="22"/>
        </w:rPr>
        <w:t>« </w:t>
      </w:r>
      <w:r w:rsidRPr="0002367A">
        <w:rPr>
          <w:rFonts w:ascii="Arial" w:hAnsi="Arial" w:cs="Arial"/>
          <w:bCs/>
          <w:sz w:val="22"/>
        </w:rPr>
        <w:t>Trois Chemins</w:t>
      </w:r>
      <w:r w:rsidR="00FF0E44">
        <w:rPr>
          <w:rFonts w:ascii="Arial" w:hAnsi="Arial" w:cs="Arial"/>
          <w:bCs/>
          <w:sz w:val="22"/>
        </w:rPr>
        <w:t> »</w:t>
      </w:r>
      <w:r w:rsidRPr="0002367A">
        <w:rPr>
          <w:rFonts w:ascii="Arial" w:hAnsi="Arial" w:cs="Arial"/>
          <w:bCs/>
          <w:sz w:val="22"/>
        </w:rPr>
        <w:t xml:space="preserve"> en 2020</w:t>
      </w:r>
      <w:r w:rsidR="0027006E">
        <w:rPr>
          <w:rFonts w:ascii="Arial" w:hAnsi="Arial" w:cs="Arial"/>
          <w:bCs/>
          <w:sz w:val="22"/>
        </w:rPr>
        <w:t>.</w:t>
      </w:r>
    </w:p>
    <w:p w14:paraId="46FD8747" w14:textId="2C64C0F6" w:rsidR="00A408B4" w:rsidRPr="0002367A" w:rsidRDefault="00A408B4" w:rsidP="00AB3711">
      <w:pPr>
        <w:tabs>
          <w:tab w:val="left" w:pos="1418"/>
        </w:tabs>
        <w:spacing w:after="100"/>
        <w:rPr>
          <w:rFonts w:ascii="Arial" w:hAnsi="Arial" w:cs="Arial"/>
          <w:bCs/>
          <w:sz w:val="22"/>
        </w:rPr>
      </w:pPr>
      <w:r w:rsidRPr="0002367A">
        <w:rPr>
          <w:rFonts w:ascii="Arial" w:hAnsi="Arial" w:cs="Arial"/>
          <w:sz w:val="22"/>
          <w:lang w:eastAsia="ar-SA"/>
        </w:rPr>
        <w:t xml:space="preserve">Document </w:t>
      </w:r>
      <w:r w:rsidR="00B25B61" w:rsidRPr="0002367A">
        <w:rPr>
          <w:rFonts w:ascii="Arial" w:hAnsi="Arial" w:cs="Arial"/>
          <w:sz w:val="22"/>
          <w:lang w:eastAsia="ar-SA"/>
        </w:rPr>
        <w:t>1</w:t>
      </w:r>
      <w:r w:rsidR="00D83293" w:rsidRPr="0002367A">
        <w:rPr>
          <w:rFonts w:ascii="Arial" w:hAnsi="Arial" w:cs="Arial"/>
          <w:sz w:val="22"/>
          <w:lang w:eastAsia="ar-SA"/>
        </w:rPr>
        <w:t>2</w:t>
      </w:r>
      <w:r w:rsidR="00E94355">
        <w:rPr>
          <w:rFonts w:ascii="Arial" w:hAnsi="Arial" w:cs="Arial"/>
          <w:sz w:val="22"/>
          <w:lang w:eastAsia="ar-SA"/>
        </w:rPr>
        <w:tab/>
      </w:r>
      <w:r w:rsidR="004C1A6E" w:rsidRPr="0002367A">
        <w:rPr>
          <w:rFonts w:ascii="Arial" w:hAnsi="Arial" w:cs="Arial"/>
          <w:sz w:val="22"/>
          <w:lang w:eastAsia="ar-SA"/>
        </w:rPr>
        <w:t xml:space="preserve">Extrait du </w:t>
      </w:r>
      <w:r w:rsidR="00FF0E44">
        <w:rPr>
          <w:rFonts w:ascii="Arial" w:hAnsi="Arial" w:cs="Arial"/>
          <w:bCs/>
          <w:sz w:val="22"/>
        </w:rPr>
        <w:t>r</w:t>
      </w:r>
      <w:r w:rsidRPr="0002367A">
        <w:rPr>
          <w:rFonts w:ascii="Arial" w:hAnsi="Arial" w:cs="Arial"/>
          <w:bCs/>
          <w:sz w:val="22"/>
        </w:rPr>
        <w:t>èglement ANC n°</w:t>
      </w:r>
      <w:r w:rsidR="00E94355">
        <w:rPr>
          <w:rFonts w:ascii="Arial" w:hAnsi="Arial" w:cs="Arial"/>
          <w:bCs/>
          <w:sz w:val="22"/>
        </w:rPr>
        <w:t xml:space="preserve"> </w:t>
      </w:r>
      <w:r w:rsidRPr="0002367A">
        <w:rPr>
          <w:rFonts w:ascii="Arial" w:hAnsi="Arial" w:cs="Arial"/>
          <w:bCs/>
          <w:sz w:val="22"/>
        </w:rPr>
        <w:t>2018-06 du 5 décembre 2018 relatif aux comptes</w:t>
      </w:r>
      <w:r w:rsidR="00E94355">
        <w:rPr>
          <w:rFonts w:ascii="Arial" w:hAnsi="Arial" w:cs="Arial"/>
          <w:bCs/>
          <w:sz w:val="22"/>
        </w:rPr>
        <w:tab/>
      </w:r>
      <w:r w:rsidRPr="0002367A">
        <w:rPr>
          <w:rFonts w:ascii="Arial" w:hAnsi="Arial" w:cs="Arial"/>
          <w:bCs/>
          <w:sz w:val="22"/>
        </w:rPr>
        <w:t>annuels des personnes morales de droit privé à but non lucratif</w:t>
      </w:r>
      <w:r w:rsidR="0027006E">
        <w:rPr>
          <w:rFonts w:ascii="Arial" w:hAnsi="Arial" w:cs="Arial"/>
          <w:bCs/>
          <w:sz w:val="22"/>
        </w:rPr>
        <w:t>.</w:t>
      </w:r>
    </w:p>
    <w:p w14:paraId="18A8F80E" w14:textId="39A61280" w:rsidR="00D83293" w:rsidRPr="0002367A" w:rsidRDefault="003C2BA1" w:rsidP="00AB3711">
      <w:pPr>
        <w:tabs>
          <w:tab w:val="left" w:pos="1418"/>
        </w:tabs>
        <w:spacing w:after="100"/>
        <w:rPr>
          <w:rFonts w:ascii="Arial" w:hAnsi="Arial" w:cs="Arial"/>
          <w:bCs/>
          <w:sz w:val="22"/>
        </w:rPr>
      </w:pPr>
      <w:r>
        <w:rPr>
          <w:rFonts w:ascii="Arial" w:hAnsi="Arial" w:cs="Arial"/>
          <w:sz w:val="22"/>
          <w:lang w:eastAsia="ar-SA"/>
        </w:rPr>
        <w:t>Document 13</w:t>
      </w:r>
      <w:r w:rsidR="00E94355">
        <w:rPr>
          <w:rFonts w:ascii="Arial" w:hAnsi="Arial" w:cs="Arial"/>
          <w:sz w:val="22"/>
          <w:lang w:eastAsia="ar-SA"/>
        </w:rPr>
        <w:tab/>
      </w:r>
      <w:r w:rsidR="002B1638" w:rsidRPr="0002367A">
        <w:rPr>
          <w:rFonts w:ascii="Arial" w:hAnsi="Arial" w:cs="Arial"/>
          <w:bCs/>
          <w:sz w:val="22"/>
        </w:rPr>
        <w:t>Fiche de stocks</w:t>
      </w:r>
      <w:r w:rsidR="002B1638">
        <w:rPr>
          <w:rFonts w:ascii="Arial" w:hAnsi="Arial" w:cs="Arial"/>
          <w:bCs/>
          <w:sz w:val="22"/>
        </w:rPr>
        <w:t xml:space="preserve"> </w:t>
      </w:r>
      <w:proofErr w:type="spellStart"/>
      <w:r w:rsidR="002B1638">
        <w:rPr>
          <w:rFonts w:ascii="Arial" w:hAnsi="Arial" w:cs="Arial"/>
          <w:bCs/>
          <w:sz w:val="22"/>
        </w:rPr>
        <w:t>Wolfi</w:t>
      </w:r>
      <w:proofErr w:type="spellEnd"/>
      <w:r w:rsidR="002B1638">
        <w:rPr>
          <w:rFonts w:ascii="Arial" w:hAnsi="Arial" w:cs="Arial"/>
          <w:bCs/>
          <w:sz w:val="22"/>
        </w:rPr>
        <w:t xml:space="preserve"> 33 cm</w:t>
      </w:r>
      <w:r w:rsidR="002B1638">
        <w:rPr>
          <w:rFonts w:ascii="Arial" w:hAnsi="Arial" w:cs="Arial"/>
          <w:sz w:val="22"/>
        </w:rPr>
        <w:t>.</w:t>
      </w:r>
    </w:p>
    <w:p w14:paraId="42D206CB" w14:textId="77777777" w:rsidR="002B1638" w:rsidRPr="0002367A" w:rsidRDefault="00D83293" w:rsidP="002B1638">
      <w:pPr>
        <w:tabs>
          <w:tab w:val="left" w:pos="1418"/>
        </w:tabs>
        <w:spacing w:after="100"/>
        <w:rPr>
          <w:rFonts w:ascii="Arial" w:hAnsi="Arial" w:cs="Arial"/>
          <w:bCs/>
          <w:sz w:val="22"/>
        </w:rPr>
      </w:pPr>
      <w:r w:rsidRPr="0002367A">
        <w:rPr>
          <w:rFonts w:ascii="Arial" w:hAnsi="Arial" w:cs="Arial"/>
          <w:sz w:val="22"/>
        </w:rPr>
        <w:t xml:space="preserve">Document </w:t>
      </w:r>
      <w:r w:rsidR="0002367A">
        <w:rPr>
          <w:rFonts w:ascii="Arial" w:hAnsi="Arial" w:cs="Arial"/>
          <w:sz w:val="22"/>
        </w:rPr>
        <w:t>14</w:t>
      </w:r>
      <w:r w:rsidR="00E94355">
        <w:rPr>
          <w:rFonts w:ascii="Arial" w:hAnsi="Arial" w:cs="Arial"/>
          <w:sz w:val="22"/>
        </w:rPr>
        <w:tab/>
      </w:r>
      <w:r w:rsidR="002B1638" w:rsidRPr="0002367A">
        <w:rPr>
          <w:rFonts w:ascii="Arial" w:hAnsi="Arial" w:cs="Arial"/>
          <w:bCs/>
          <w:sz w:val="22"/>
        </w:rPr>
        <w:t>Informations relatives aux engagements de retraite</w:t>
      </w:r>
      <w:r w:rsidR="002B1638">
        <w:rPr>
          <w:rFonts w:ascii="Arial" w:hAnsi="Arial" w:cs="Arial"/>
          <w:bCs/>
          <w:sz w:val="22"/>
        </w:rPr>
        <w:t>.</w:t>
      </w:r>
    </w:p>
    <w:p w14:paraId="669B4719" w14:textId="47E0FF92" w:rsidR="00094311" w:rsidRPr="00094311" w:rsidRDefault="00094311" w:rsidP="00066FA1">
      <w:pPr>
        <w:tabs>
          <w:tab w:val="left" w:pos="1418"/>
        </w:tabs>
        <w:spacing w:after="160"/>
        <w:rPr>
          <w:rFonts w:ascii="Arial" w:hAnsi="Arial" w:cs="Arial"/>
          <w:sz w:val="22"/>
        </w:rPr>
      </w:pPr>
      <w:r w:rsidRPr="00094311">
        <w:rPr>
          <w:rFonts w:ascii="Arial" w:hAnsi="Arial" w:cs="Arial"/>
          <w:b/>
          <w:bCs/>
          <w:sz w:val="22"/>
        </w:rPr>
        <w:t>Annexe A – Compte de résultat 2020 (à rendre avec la copie)</w:t>
      </w:r>
      <w:r>
        <w:rPr>
          <w:rFonts w:ascii="Arial" w:hAnsi="Arial" w:cs="Arial"/>
          <w:b/>
          <w:bCs/>
          <w:sz w:val="22"/>
        </w:rPr>
        <w:t>.</w:t>
      </w:r>
    </w:p>
    <w:p w14:paraId="143FE625" w14:textId="77777777" w:rsidR="00E03C3C" w:rsidRPr="005D5087" w:rsidRDefault="00E03C3C" w:rsidP="00E03C3C">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jc w:val="center"/>
        <w:rPr>
          <w:rFonts w:ascii="Arial" w:eastAsia="Calibri" w:hAnsi="Arial" w:cs="Arial"/>
          <w:b/>
          <w:sz w:val="22"/>
          <w:u w:val="single"/>
          <w:lang w:eastAsia="ar-SA"/>
        </w:rPr>
      </w:pPr>
      <w:r w:rsidRPr="005D5087">
        <w:rPr>
          <w:rFonts w:ascii="Arial" w:eastAsia="Calibri" w:hAnsi="Arial" w:cs="Arial"/>
          <w:b/>
          <w:sz w:val="22"/>
          <w:u w:val="single"/>
          <w:lang w:eastAsia="ar-SA"/>
        </w:rPr>
        <w:t>AVERTISSEMENT</w:t>
      </w:r>
    </w:p>
    <w:p w14:paraId="726CCFC3" w14:textId="77777777" w:rsidR="00E03C3C" w:rsidRPr="005D5087" w:rsidRDefault="00E03C3C" w:rsidP="00E03C3C">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suppressAutoHyphens/>
        <w:rPr>
          <w:rFonts w:ascii="Arial" w:hAnsi="Arial" w:cs="Arial"/>
          <w:b/>
          <w:sz w:val="22"/>
          <w:lang w:eastAsia="ar-SA"/>
        </w:rPr>
      </w:pPr>
      <w:r w:rsidRPr="005D5087">
        <w:rPr>
          <w:rFonts w:ascii="Arial" w:hAnsi="Arial" w:cs="Arial"/>
          <w:b/>
          <w:sz w:val="22"/>
          <w:lang w:eastAsia="ar-SA"/>
        </w:rPr>
        <w:t xml:space="preserve">Si le texte du sujet, de ses questions ou de ses documents vous conduit à formuler une ou plusieurs hypothèses, il vous est demandé de la (ou les) mentionner </w:t>
      </w:r>
      <w:r w:rsidRPr="005D5087">
        <w:rPr>
          <w:rFonts w:ascii="Arial" w:hAnsi="Arial" w:cs="Arial"/>
          <w:b/>
          <w:i/>
          <w:sz w:val="22"/>
          <w:lang w:eastAsia="ar-SA"/>
        </w:rPr>
        <w:t>explicitement</w:t>
      </w:r>
      <w:r w:rsidRPr="005D5087">
        <w:rPr>
          <w:rFonts w:ascii="Arial" w:hAnsi="Arial" w:cs="Arial"/>
          <w:b/>
          <w:sz w:val="22"/>
          <w:lang w:eastAsia="ar-SA"/>
        </w:rPr>
        <w:t xml:space="preserve"> dans votre copie. Toutes les réponses devront être justifiées.</w:t>
      </w:r>
    </w:p>
    <w:p w14:paraId="536B6021" w14:textId="41086225" w:rsidR="00066FA1" w:rsidRDefault="00066FA1" w:rsidP="00E03C3C">
      <w:pPr>
        <w:shd w:val="clear" w:color="auto" w:fill="FFFFFF"/>
        <w:tabs>
          <w:tab w:val="left" w:pos="1843"/>
          <w:tab w:val="left" w:pos="3024"/>
          <w:tab w:val="left" w:pos="8064"/>
        </w:tabs>
        <w:suppressAutoHyphens/>
        <w:rPr>
          <w:rFonts w:ascii="Arial" w:eastAsia="Calibri" w:hAnsi="Arial" w:cs="Arial"/>
          <w:sz w:val="22"/>
          <w:lang w:eastAsia="ar-SA"/>
        </w:rPr>
      </w:pPr>
    </w:p>
    <w:p w14:paraId="5953A83B" w14:textId="77777777" w:rsidR="00E03C3C" w:rsidRPr="005D5087" w:rsidRDefault="00E03C3C" w:rsidP="00E03C3C">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suppressAutoHyphens/>
        <w:jc w:val="center"/>
        <w:rPr>
          <w:rFonts w:ascii="Arial" w:hAnsi="Arial" w:cs="Arial"/>
          <w:b/>
          <w:color w:val="000000"/>
          <w:spacing w:val="-5"/>
          <w:sz w:val="22"/>
          <w:szCs w:val="24"/>
          <w:lang w:eastAsia="ar-SA"/>
        </w:rPr>
      </w:pPr>
      <w:r w:rsidRPr="005D5087">
        <w:rPr>
          <w:rFonts w:ascii="Arial" w:hAnsi="Arial" w:cs="Arial"/>
          <w:b/>
          <w:color w:val="000000"/>
          <w:spacing w:val="-5"/>
          <w:sz w:val="22"/>
          <w:lang w:eastAsia="ar-SA"/>
        </w:rPr>
        <w:t>Il vous est demandé d’apporter un soin particulier à la présentation de votre copie et à la qualité rédactionnelle</w:t>
      </w:r>
      <w:r w:rsidRPr="005D5087">
        <w:rPr>
          <w:rFonts w:ascii="Arial" w:hAnsi="Arial" w:cs="Arial"/>
          <w:b/>
          <w:color w:val="000000"/>
          <w:spacing w:val="-5"/>
          <w:sz w:val="22"/>
          <w:szCs w:val="24"/>
          <w:lang w:eastAsia="ar-SA"/>
        </w:rPr>
        <w:t xml:space="preserve">. </w:t>
      </w:r>
    </w:p>
    <w:p w14:paraId="7969BBE4" w14:textId="77777777" w:rsidR="00E03C3C" w:rsidRPr="005D5087" w:rsidRDefault="00E03C3C" w:rsidP="00E03C3C">
      <w:pPr>
        <w:pStyle w:val="Titre"/>
        <w:rPr>
          <w:rFonts w:ascii="Arial" w:hAnsi="Arial" w:cs="Arial"/>
          <w:b/>
          <w:bCs/>
          <w:szCs w:val="24"/>
          <w:lang w:eastAsia="ar-SA"/>
        </w:rPr>
      </w:pPr>
      <w:r w:rsidRPr="005D5087">
        <w:rPr>
          <w:rFonts w:ascii="Arial" w:hAnsi="Arial" w:cs="Arial"/>
          <w:sz w:val="22"/>
          <w:szCs w:val="22"/>
        </w:rPr>
        <w:br w:type="page"/>
      </w:r>
      <w:r w:rsidRPr="005D5087">
        <w:rPr>
          <w:rFonts w:ascii="Arial" w:hAnsi="Arial" w:cs="Arial"/>
          <w:b/>
          <w:bCs/>
          <w:szCs w:val="24"/>
          <w:lang w:eastAsia="ar-SA"/>
        </w:rPr>
        <w:lastRenderedPageBreak/>
        <w:t>SUJET</w:t>
      </w:r>
    </w:p>
    <w:p w14:paraId="461863A6" w14:textId="77777777" w:rsidR="00172C6C" w:rsidRDefault="00172C6C" w:rsidP="00194486">
      <w:pPr>
        <w:rPr>
          <w:rFonts w:ascii="Arial" w:hAnsi="Arial" w:cs="Arial"/>
          <w:sz w:val="22"/>
        </w:rPr>
      </w:pPr>
    </w:p>
    <w:p w14:paraId="647A2D15" w14:textId="247537D4" w:rsidR="00194486" w:rsidRPr="005D5087" w:rsidRDefault="00194486" w:rsidP="00194486">
      <w:pPr>
        <w:rPr>
          <w:rFonts w:ascii="Arial" w:hAnsi="Arial" w:cs="Arial"/>
          <w:sz w:val="22"/>
        </w:rPr>
      </w:pPr>
      <w:r w:rsidRPr="005D5087">
        <w:rPr>
          <w:rFonts w:ascii="Arial" w:hAnsi="Arial" w:cs="Arial"/>
          <w:sz w:val="22"/>
        </w:rPr>
        <w:t xml:space="preserve">Dans un lieu d’exception, entre prairies naturelles, forêts de feuillus et étangs, le </w:t>
      </w:r>
      <w:r w:rsidR="00BE6DD7">
        <w:rPr>
          <w:rFonts w:ascii="Arial" w:hAnsi="Arial" w:cs="Arial"/>
          <w:sz w:val="22"/>
        </w:rPr>
        <w:t>p</w:t>
      </w:r>
      <w:r w:rsidRPr="005D5087">
        <w:rPr>
          <w:rFonts w:ascii="Arial" w:hAnsi="Arial" w:cs="Arial"/>
          <w:sz w:val="22"/>
        </w:rPr>
        <w:t xml:space="preserve">arc </w:t>
      </w:r>
      <w:r w:rsidR="00BE6DD7">
        <w:rPr>
          <w:rFonts w:ascii="Arial" w:hAnsi="Arial" w:cs="Arial"/>
          <w:sz w:val="22"/>
        </w:rPr>
        <w:t>a</w:t>
      </w:r>
      <w:r w:rsidRPr="005D5087">
        <w:rPr>
          <w:rFonts w:ascii="Arial" w:hAnsi="Arial" w:cs="Arial"/>
          <w:sz w:val="22"/>
        </w:rPr>
        <w:t xml:space="preserve">nimalier des </w:t>
      </w:r>
      <w:r w:rsidR="00BE6DD7">
        <w:rPr>
          <w:rFonts w:ascii="Arial" w:hAnsi="Arial" w:cs="Arial"/>
          <w:sz w:val="22"/>
        </w:rPr>
        <w:t>« </w:t>
      </w:r>
      <w:r w:rsidRPr="005D5087">
        <w:rPr>
          <w:rFonts w:ascii="Arial" w:hAnsi="Arial" w:cs="Arial"/>
          <w:sz w:val="22"/>
        </w:rPr>
        <w:t>Trois Chemins</w:t>
      </w:r>
      <w:r w:rsidR="00BE6DD7">
        <w:rPr>
          <w:rFonts w:ascii="Arial" w:hAnsi="Arial" w:cs="Arial"/>
          <w:sz w:val="22"/>
        </w:rPr>
        <w:t> »</w:t>
      </w:r>
      <w:r w:rsidRPr="005D5087">
        <w:rPr>
          <w:rFonts w:ascii="Arial" w:hAnsi="Arial" w:cs="Arial"/>
          <w:sz w:val="22"/>
        </w:rPr>
        <w:t xml:space="preserve"> est un espace d’observation privilégié de la faune d’Europe et d’Amérique du Nord. Les animaux vivent en semi-liberté et une importance toute particulière est accordée à leur</w:t>
      </w:r>
      <w:r w:rsidR="00BE6DD7">
        <w:rPr>
          <w:rFonts w:ascii="Arial" w:hAnsi="Arial" w:cs="Arial"/>
          <w:sz w:val="22"/>
        </w:rPr>
        <w:t xml:space="preserve"> </w:t>
      </w:r>
      <w:r w:rsidRPr="005D5087">
        <w:rPr>
          <w:rFonts w:ascii="Arial" w:hAnsi="Arial" w:cs="Arial"/>
          <w:sz w:val="22"/>
        </w:rPr>
        <w:t>bien-être.</w:t>
      </w:r>
    </w:p>
    <w:p w14:paraId="3E2060EF" w14:textId="77777777" w:rsidR="00194486" w:rsidRPr="005D5087" w:rsidRDefault="00194486" w:rsidP="00194486">
      <w:pPr>
        <w:rPr>
          <w:rFonts w:ascii="Arial" w:hAnsi="Arial" w:cs="Arial"/>
          <w:sz w:val="22"/>
        </w:rPr>
      </w:pPr>
    </w:p>
    <w:p w14:paraId="7B3396A6" w14:textId="77777777" w:rsidR="00194486" w:rsidRPr="005D5087" w:rsidRDefault="00194486" w:rsidP="00194486">
      <w:pPr>
        <w:rPr>
          <w:rFonts w:ascii="Arial" w:hAnsi="Arial" w:cs="Arial"/>
          <w:sz w:val="22"/>
        </w:rPr>
      </w:pPr>
      <w:r w:rsidRPr="005D5087">
        <w:rPr>
          <w:rFonts w:ascii="Arial" w:hAnsi="Arial" w:cs="Arial"/>
          <w:sz w:val="22"/>
        </w:rPr>
        <w:t>Le parc existe depuis le début des années 1980 et fut un pionnier du genre. Jouissant d’une situation intéressante entre les villes de Strasbourg, Metz et Nancy, il est devenu au fil du temps le premier parc de faune européenne en France, accueillant aujourd’hui plusieurs centaines de milliers de visiteurs par an sur ses 150 hectares de nature. Ce succès s’explique par des efforts constants pour améliorer et renouveler l’expérience proposée aux visiteurs.</w:t>
      </w:r>
    </w:p>
    <w:p w14:paraId="052758BE" w14:textId="77777777" w:rsidR="00194486" w:rsidRPr="005D5087" w:rsidRDefault="00194486" w:rsidP="00194486">
      <w:pPr>
        <w:rPr>
          <w:rFonts w:ascii="Arial" w:hAnsi="Arial" w:cs="Arial"/>
          <w:sz w:val="22"/>
        </w:rPr>
      </w:pPr>
    </w:p>
    <w:p w14:paraId="51841D01" w14:textId="032BF9E0" w:rsidR="00194486" w:rsidRDefault="00194486" w:rsidP="00194486">
      <w:pPr>
        <w:rPr>
          <w:rFonts w:ascii="Arial" w:hAnsi="Arial" w:cs="Arial"/>
          <w:sz w:val="22"/>
        </w:rPr>
      </w:pPr>
      <w:r w:rsidRPr="005D5087">
        <w:rPr>
          <w:rFonts w:ascii="Arial" w:hAnsi="Arial" w:cs="Arial"/>
          <w:sz w:val="22"/>
        </w:rPr>
        <w:t>Deux entités distinctes existent aujourd’hui :</w:t>
      </w:r>
    </w:p>
    <w:p w14:paraId="491DBF05" w14:textId="77777777" w:rsidR="00172C6C" w:rsidRPr="005D5087" w:rsidRDefault="00172C6C" w:rsidP="00194486">
      <w:pPr>
        <w:rPr>
          <w:rFonts w:ascii="Arial" w:hAnsi="Arial" w:cs="Arial"/>
          <w:sz w:val="22"/>
        </w:rPr>
      </w:pPr>
    </w:p>
    <w:p w14:paraId="0D865850" w14:textId="5EBBE7B2" w:rsidR="00194486" w:rsidRDefault="00194486" w:rsidP="000D38EF">
      <w:pPr>
        <w:pStyle w:val="Paragraphedeliste"/>
        <w:numPr>
          <w:ilvl w:val="0"/>
          <w:numId w:val="19"/>
        </w:numPr>
        <w:jc w:val="both"/>
        <w:rPr>
          <w:rFonts w:ascii="Arial" w:hAnsi="Arial" w:cs="Arial"/>
          <w:sz w:val="22"/>
          <w:szCs w:val="22"/>
        </w:rPr>
      </w:pPr>
      <w:r w:rsidRPr="005D5087">
        <w:rPr>
          <w:rFonts w:ascii="Arial" w:hAnsi="Arial" w:cs="Arial"/>
          <w:sz w:val="22"/>
          <w:szCs w:val="22"/>
        </w:rPr>
        <w:t xml:space="preserve">La SARL </w:t>
      </w:r>
      <w:r w:rsidR="00BE6DD7">
        <w:rPr>
          <w:rFonts w:ascii="Arial" w:hAnsi="Arial" w:cs="Arial"/>
          <w:sz w:val="22"/>
          <w:szCs w:val="22"/>
        </w:rPr>
        <w:t>« La Patte Rousse »</w:t>
      </w:r>
      <w:r w:rsidRPr="005D5087">
        <w:rPr>
          <w:rFonts w:ascii="Arial" w:hAnsi="Arial" w:cs="Arial"/>
          <w:sz w:val="22"/>
          <w:szCs w:val="22"/>
        </w:rPr>
        <w:t xml:space="preserve"> créée en</w:t>
      </w:r>
      <w:r w:rsidR="000F589E">
        <w:rPr>
          <w:rFonts w:ascii="Arial" w:hAnsi="Arial" w:cs="Arial"/>
          <w:sz w:val="22"/>
          <w:szCs w:val="22"/>
        </w:rPr>
        <w:t xml:space="preserve"> 1989 par l’actuelle dirigeante</w:t>
      </w:r>
      <w:r w:rsidRPr="005D5087">
        <w:rPr>
          <w:rFonts w:ascii="Arial" w:hAnsi="Arial" w:cs="Arial"/>
          <w:sz w:val="22"/>
          <w:szCs w:val="22"/>
        </w:rPr>
        <w:t xml:space="preserve"> </w:t>
      </w:r>
      <w:r w:rsidR="00BE6DD7">
        <w:rPr>
          <w:rFonts w:ascii="Arial" w:hAnsi="Arial" w:cs="Arial"/>
          <w:sz w:val="22"/>
          <w:szCs w:val="22"/>
        </w:rPr>
        <w:t>madame Barbara FUCHS, et son associé</w:t>
      </w:r>
      <w:r w:rsidRPr="005D5087">
        <w:rPr>
          <w:rFonts w:ascii="Arial" w:hAnsi="Arial" w:cs="Arial"/>
          <w:sz w:val="22"/>
          <w:szCs w:val="22"/>
        </w:rPr>
        <w:t xml:space="preserve"> </w:t>
      </w:r>
      <w:r w:rsidR="00BE6DD7">
        <w:rPr>
          <w:rFonts w:ascii="Arial" w:hAnsi="Arial" w:cs="Arial"/>
          <w:sz w:val="22"/>
          <w:szCs w:val="22"/>
        </w:rPr>
        <w:t>monsieur</w:t>
      </w:r>
      <w:r w:rsidRPr="005D5087">
        <w:rPr>
          <w:rFonts w:ascii="Arial" w:hAnsi="Arial" w:cs="Arial"/>
          <w:sz w:val="22"/>
          <w:szCs w:val="22"/>
        </w:rPr>
        <w:t xml:space="preserve"> Martin BAER, également responsable administratif, comptable et financier. Cette société a pour objet la gestion et l’exploitation du parc.</w:t>
      </w:r>
      <w:r w:rsidR="00741DBE" w:rsidRPr="005D5087">
        <w:rPr>
          <w:rFonts w:ascii="Arial" w:hAnsi="Arial" w:cs="Arial"/>
          <w:sz w:val="22"/>
          <w:szCs w:val="22"/>
        </w:rPr>
        <w:t xml:space="preserve"> La société a recours aux services de </w:t>
      </w:r>
      <w:r w:rsidR="00BE6DD7">
        <w:rPr>
          <w:rFonts w:ascii="Arial" w:hAnsi="Arial" w:cs="Arial"/>
          <w:sz w:val="22"/>
          <w:szCs w:val="22"/>
        </w:rPr>
        <w:t>monsieur</w:t>
      </w:r>
      <w:r w:rsidR="00741DBE" w:rsidRPr="005D5087">
        <w:rPr>
          <w:rFonts w:ascii="Arial" w:hAnsi="Arial" w:cs="Arial"/>
          <w:sz w:val="22"/>
          <w:szCs w:val="22"/>
        </w:rPr>
        <w:t xml:space="preserve"> DACHS, expert-comptable, dans le cadre d’une mission de présentation des comptes annuels.</w:t>
      </w:r>
    </w:p>
    <w:p w14:paraId="0BFC0779" w14:textId="700116E4" w:rsidR="00996025" w:rsidRPr="005D5087" w:rsidRDefault="00996025" w:rsidP="00996025">
      <w:pPr>
        <w:pStyle w:val="Paragraphedeliste"/>
        <w:numPr>
          <w:ilvl w:val="0"/>
          <w:numId w:val="19"/>
        </w:numPr>
        <w:jc w:val="both"/>
        <w:rPr>
          <w:rFonts w:ascii="Arial" w:hAnsi="Arial" w:cs="Arial"/>
          <w:sz w:val="22"/>
          <w:szCs w:val="22"/>
        </w:rPr>
      </w:pPr>
      <w:r w:rsidRPr="005D5087">
        <w:rPr>
          <w:rFonts w:ascii="Arial" w:hAnsi="Arial" w:cs="Arial"/>
          <w:sz w:val="22"/>
          <w:szCs w:val="22"/>
        </w:rPr>
        <w:t>L’</w:t>
      </w:r>
      <w:r w:rsidR="000F589E">
        <w:rPr>
          <w:rFonts w:ascii="Arial" w:hAnsi="Arial" w:cs="Arial"/>
          <w:sz w:val="22"/>
          <w:szCs w:val="22"/>
        </w:rPr>
        <w:t>a</w:t>
      </w:r>
      <w:r w:rsidRPr="005D5087">
        <w:rPr>
          <w:rFonts w:ascii="Arial" w:hAnsi="Arial" w:cs="Arial"/>
          <w:sz w:val="22"/>
          <w:szCs w:val="22"/>
        </w:rPr>
        <w:t xml:space="preserve">ssociation du </w:t>
      </w:r>
      <w:r w:rsidR="000F589E">
        <w:rPr>
          <w:rFonts w:ascii="Arial" w:hAnsi="Arial" w:cs="Arial"/>
          <w:sz w:val="22"/>
          <w:szCs w:val="22"/>
        </w:rPr>
        <w:t>p</w:t>
      </w:r>
      <w:r w:rsidRPr="005D5087">
        <w:rPr>
          <w:rFonts w:ascii="Arial" w:hAnsi="Arial" w:cs="Arial"/>
          <w:sz w:val="22"/>
          <w:szCs w:val="22"/>
        </w:rPr>
        <w:t xml:space="preserve">arc </w:t>
      </w:r>
      <w:r w:rsidR="000F589E">
        <w:rPr>
          <w:rFonts w:ascii="Arial" w:hAnsi="Arial" w:cs="Arial"/>
          <w:sz w:val="22"/>
          <w:szCs w:val="22"/>
        </w:rPr>
        <w:t>a</w:t>
      </w:r>
      <w:r w:rsidRPr="005D5087">
        <w:rPr>
          <w:rFonts w:ascii="Arial" w:hAnsi="Arial" w:cs="Arial"/>
          <w:sz w:val="22"/>
          <w:szCs w:val="22"/>
        </w:rPr>
        <w:t xml:space="preserve">nimalier des </w:t>
      </w:r>
      <w:r w:rsidR="000F589E">
        <w:rPr>
          <w:rFonts w:ascii="Arial" w:hAnsi="Arial" w:cs="Arial"/>
          <w:sz w:val="22"/>
          <w:szCs w:val="22"/>
        </w:rPr>
        <w:t>« </w:t>
      </w:r>
      <w:r w:rsidRPr="005D5087">
        <w:rPr>
          <w:rFonts w:ascii="Arial" w:hAnsi="Arial" w:cs="Arial"/>
          <w:sz w:val="22"/>
          <w:szCs w:val="22"/>
        </w:rPr>
        <w:t>Trois Chemins</w:t>
      </w:r>
      <w:r w:rsidR="000F589E">
        <w:rPr>
          <w:rFonts w:ascii="Arial" w:hAnsi="Arial" w:cs="Arial"/>
          <w:sz w:val="22"/>
          <w:szCs w:val="22"/>
        </w:rPr>
        <w:t> »</w:t>
      </w:r>
      <w:r w:rsidRPr="005D5087">
        <w:rPr>
          <w:rFonts w:ascii="Arial" w:hAnsi="Arial" w:cs="Arial"/>
          <w:sz w:val="22"/>
          <w:szCs w:val="22"/>
        </w:rPr>
        <w:t xml:space="preserve">, créée en 1980 et </w:t>
      </w:r>
      <w:r>
        <w:rPr>
          <w:rFonts w:ascii="Arial" w:hAnsi="Arial" w:cs="Arial"/>
          <w:sz w:val="22"/>
          <w:szCs w:val="22"/>
        </w:rPr>
        <w:t>présidée par Sylvain H</w:t>
      </w:r>
      <w:r w:rsidR="00AC2D50">
        <w:rPr>
          <w:rFonts w:ascii="Arial" w:hAnsi="Arial" w:cs="Arial"/>
          <w:sz w:val="22"/>
          <w:szCs w:val="22"/>
        </w:rPr>
        <w:t>IRSCH</w:t>
      </w:r>
      <w:r>
        <w:rPr>
          <w:rFonts w:ascii="Arial" w:hAnsi="Arial" w:cs="Arial"/>
          <w:sz w:val="22"/>
          <w:szCs w:val="22"/>
        </w:rPr>
        <w:t xml:space="preserve">, </w:t>
      </w:r>
      <w:r w:rsidRPr="005D5087">
        <w:rPr>
          <w:rFonts w:ascii="Arial" w:hAnsi="Arial" w:cs="Arial"/>
          <w:sz w:val="22"/>
          <w:szCs w:val="22"/>
        </w:rPr>
        <w:t xml:space="preserve">qui assure différentes missions telles que l’éducation et la sensibilisation du grand public à la protection de la faune et de la flore ou le soutien à des programmes de conservations locaux. </w:t>
      </w:r>
    </w:p>
    <w:p w14:paraId="72C71912" w14:textId="6601783C" w:rsidR="00172C6C" w:rsidRDefault="00172C6C" w:rsidP="00172C6C">
      <w:pPr>
        <w:rPr>
          <w:rFonts w:ascii="Arial" w:hAnsi="Arial" w:cs="Arial"/>
          <w:sz w:val="22"/>
        </w:rPr>
      </w:pPr>
    </w:p>
    <w:p w14:paraId="23357374" w14:textId="00E96F23" w:rsidR="00172C6C" w:rsidRDefault="00172C6C" w:rsidP="00172C6C">
      <w:pPr>
        <w:pStyle w:val="Paragraphedeliste"/>
        <w:ind w:left="0"/>
        <w:jc w:val="both"/>
        <w:rPr>
          <w:rFonts w:ascii="Arial" w:hAnsi="Arial" w:cs="Arial"/>
          <w:sz w:val="22"/>
          <w:szCs w:val="22"/>
        </w:rPr>
      </w:pPr>
      <w:r w:rsidRPr="005D5087">
        <w:rPr>
          <w:rFonts w:ascii="Arial" w:hAnsi="Arial" w:cs="Arial"/>
          <w:sz w:val="22"/>
          <w:szCs w:val="22"/>
        </w:rPr>
        <w:t xml:space="preserve">Actuellement en stage auprès de </w:t>
      </w:r>
      <w:r w:rsidR="00BE6DD7">
        <w:rPr>
          <w:rFonts w:ascii="Arial" w:hAnsi="Arial" w:cs="Arial"/>
          <w:sz w:val="22"/>
          <w:szCs w:val="22"/>
        </w:rPr>
        <w:t>monsieur</w:t>
      </w:r>
      <w:r w:rsidRPr="005D5087">
        <w:rPr>
          <w:rFonts w:ascii="Arial" w:hAnsi="Arial" w:cs="Arial"/>
          <w:sz w:val="22"/>
          <w:szCs w:val="22"/>
        </w:rPr>
        <w:t xml:space="preserve"> Martin BAER, vous êtes </w:t>
      </w:r>
      <w:proofErr w:type="spellStart"/>
      <w:r w:rsidRPr="005D5087">
        <w:rPr>
          <w:rFonts w:ascii="Arial" w:hAnsi="Arial" w:cs="Arial"/>
          <w:sz w:val="22"/>
          <w:szCs w:val="22"/>
        </w:rPr>
        <w:t>chargé.e</w:t>
      </w:r>
      <w:proofErr w:type="spellEnd"/>
      <w:r w:rsidRPr="005D5087">
        <w:rPr>
          <w:rFonts w:ascii="Arial" w:hAnsi="Arial" w:cs="Arial"/>
          <w:sz w:val="22"/>
          <w:szCs w:val="22"/>
        </w:rPr>
        <w:t xml:space="preserve"> de mener à bien différentes missions sous sa supervision. Sachant votre intérêt pour le milieu associatif, il vous permet également de prendre part aux activités de gestion de l’association sous la responsabilité de son président, Sylvain HIRSCH.</w:t>
      </w:r>
    </w:p>
    <w:p w14:paraId="11EAB283" w14:textId="14BBFE3F" w:rsidR="00172C6C" w:rsidRDefault="00172C6C" w:rsidP="00172C6C">
      <w:pPr>
        <w:pStyle w:val="Paragraphedeliste"/>
        <w:ind w:left="0"/>
        <w:jc w:val="both"/>
        <w:rPr>
          <w:rFonts w:ascii="Arial" w:hAnsi="Arial" w:cs="Arial"/>
          <w:sz w:val="22"/>
          <w:szCs w:val="22"/>
        </w:rPr>
      </w:pPr>
    </w:p>
    <w:p w14:paraId="0B15771B" w14:textId="59955CA4" w:rsidR="00172C6C" w:rsidRPr="00172C6C" w:rsidRDefault="00172C6C" w:rsidP="00172C6C">
      <w:pPr>
        <w:pStyle w:val="Paragraphedeliste"/>
        <w:ind w:left="0"/>
        <w:jc w:val="both"/>
        <w:rPr>
          <w:rFonts w:ascii="Arial" w:hAnsi="Arial" w:cs="Arial"/>
          <w:b/>
          <w:sz w:val="22"/>
          <w:szCs w:val="22"/>
        </w:rPr>
      </w:pPr>
      <w:r w:rsidRPr="00172C6C">
        <w:rPr>
          <w:rFonts w:ascii="Arial" w:hAnsi="Arial" w:cs="Arial"/>
          <w:b/>
          <w:sz w:val="22"/>
          <w:szCs w:val="22"/>
        </w:rPr>
        <w:t>Vous devez travailler sur 4 dossiers. Les dossiers 1, 2 et 3 seront obligatoirement traités. Vous avez le choix entre le dossier 4 et le dossier 5</w:t>
      </w:r>
      <w:r w:rsidR="00BE6DD7">
        <w:rPr>
          <w:rFonts w:ascii="Arial" w:hAnsi="Arial" w:cs="Arial"/>
          <w:b/>
          <w:sz w:val="22"/>
          <w:szCs w:val="22"/>
        </w:rPr>
        <w:t>.</w:t>
      </w:r>
    </w:p>
    <w:p w14:paraId="01E73635" w14:textId="750EB82B" w:rsidR="00172C6C" w:rsidRDefault="00172C6C">
      <w:pPr>
        <w:jc w:val="left"/>
        <w:rPr>
          <w:rFonts w:ascii="Arial" w:hAnsi="Arial" w:cs="Arial"/>
          <w:b/>
          <w:color w:val="000000" w:themeColor="text1"/>
          <w:sz w:val="22"/>
        </w:rPr>
      </w:pPr>
    </w:p>
    <w:p w14:paraId="50BC2FBF" w14:textId="77777777" w:rsidR="000858BC" w:rsidRDefault="000858BC">
      <w:pPr>
        <w:jc w:val="left"/>
        <w:rPr>
          <w:rFonts w:ascii="Arial" w:hAnsi="Arial" w:cs="Arial"/>
          <w:b/>
          <w:color w:val="000000" w:themeColor="text1"/>
          <w:sz w:val="22"/>
        </w:rPr>
      </w:pPr>
    </w:p>
    <w:p w14:paraId="11117A4D" w14:textId="30D95271" w:rsidR="00194486" w:rsidRDefault="00194486" w:rsidP="003C6DF3">
      <w:pPr>
        <w:pStyle w:val="Paragraphedeliste"/>
        <w:spacing w:after="120"/>
        <w:rPr>
          <w:rFonts w:ascii="Arial" w:hAnsi="Arial" w:cs="Arial"/>
          <w:b/>
          <w:color w:val="000000" w:themeColor="text1"/>
          <w:sz w:val="22"/>
          <w:szCs w:val="22"/>
        </w:rPr>
      </w:pPr>
      <w:r w:rsidRPr="005D5087">
        <w:rPr>
          <w:rFonts w:ascii="Arial" w:hAnsi="Arial" w:cs="Arial"/>
          <w:b/>
          <w:color w:val="000000" w:themeColor="text1"/>
          <w:sz w:val="22"/>
          <w:szCs w:val="22"/>
        </w:rPr>
        <w:t xml:space="preserve">Fiche de présentation de la SARL </w:t>
      </w:r>
      <w:r w:rsidR="00BE6DD7">
        <w:rPr>
          <w:rFonts w:ascii="Arial" w:hAnsi="Arial" w:cs="Arial"/>
          <w:b/>
          <w:color w:val="000000" w:themeColor="text1"/>
          <w:sz w:val="22"/>
          <w:szCs w:val="22"/>
        </w:rPr>
        <w:t>«</w:t>
      </w:r>
      <w:r w:rsidR="000F589E">
        <w:rPr>
          <w:rFonts w:ascii="Arial" w:hAnsi="Arial" w:cs="Arial"/>
          <w:b/>
          <w:color w:val="000000" w:themeColor="text1"/>
          <w:sz w:val="22"/>
          <w:szCs w:val="22"/>
        </w:rPr>
        <w:t xml:space="preserve"> </w:t>
      </w:r>
      <w:r w:rsidR="00BE6DD7">
        <w:rPr>
          <w:rFonts w:ascii="Arial" w:hAnsi="Arial" w:cs="Arial"/>
          <w:b/>
          <w:color w:val="000000" w:themeColor="text1"/>
          <w:sz w:val="22"/>
          <w:szCs w:val="22"/>
        </w:rPr>
        <w:t>La Patte Rousse</w:t>
      </w:r>
      <w:r w:rsidR="000F589E">
        <w:rPr>
          <w:rFonts w:ascii="Arial" w:hAnsi="Arial" w:cs="Arial"/>
          <w:b/>
          <w:color w:val="000000" w:themeColor="text1"/>
          <w:sz w:val="22"/>
          <w:szCs w:val="22"/>
        </w:rPr>
        <w:t xml:space="preserve"> </w:t>
      </w:r>
      <w:r w:rsidR="00BE6DD7">
        <w:rPr>
          <w:rFonts w:ascii="Arial" w:hAnsi="Arial" w:cs="Arial"/>
          <w:b/>
          <w:color w:val="000000" w:themeColor="text1"/>
          <w:sz w:val="22"/>
          <w:szCs w:val="22"/>
        </w:rPr>
        <w:t>»</w:t>
      </w:r>
      <w:r w:rsidRPr="005D5087">
        <w:rPr>
          <w:rFonts w:ascii="Arial" w:hAnsi="Arial" w:cs="Arial"/>
          <w:b/>
          <w:color w:val="000000" w:themeColor="text1"/>
          <w:sz w:val="22"/>
          <w:szCs w:val="22"/>
        </w:rPr>
        <w:t xml:space="preserve"> au 1</w:t>
      </w:r>
      <w:r w:rsidRPr="005D5087">
        <w:rPr>
          <w:rFonts w:ascii="Arial" w:hAnsi="Arial" w:cs="Arial"/>
          <w:b/>
          <w:color w:val="000000" w:themeColor="text1"/>
          <w:sz w:val="22"/>
          <w:szCs w:val="22"/>
          <w:vertAlign w:val="superscript"/>
        </w:rPr>
        <w:t>er</w:t>
      </w:r>
      <w:r w:rsidRPr="005D5087">
        <w:rPr>
          <w:rFonts w:ascii="Arial" w:hAnsi="Arial" w:cs="Arial"/>
          <w:b/>
          <w:color w:val="000000" w:themeColor="text1"/>
          <w:sz w:val="22"/>
          <w:szCs w:val="22"/>
        </w:rPr>
        <w:t xml:space="preserve"> janvier 2020</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4961"/>
      </w:tblGrid>
      <w:tr w:rsidR="00FB21EB" w:rsidRPr="005D5087" w14:paraId="2D31897D" w14:textId="77777777" w:rsidTr="000858BC">
        <w:trPr>
          <w:trHeight w:val="352"/>
        </w:trPr>
        <w:tc>
          <w:tcPr>
            <w:tcW w:w="4820" w:type="dxa"/>
            <w:shd w:val="clear" w:color="auto" w:fill="D9D9D9"/>
            <w:vAlign w:val="center"/>
          </w:tcPr>
          <w:p w14:paraId="668D9CEF" w14:textId="55CF52C7" w:rsidR="00194486" w:rsidRPr="000858BC" w:rsidRDefault="00BB01F4" w:rsidP="000858BC">
            <w:pPr>
              <w:pStyle w:val="TableParagraph"/>
              <w:ind w:left="278"/>
              <w:rPr>
                <w:b/>
              </w:rPr>
            </w:pPr>
            <w:proofErr w:type="spellStart"/>
            <w:r w:rsidRPr="000858BC">
              <w:rPr>
                <w:b/>
              </w:rPr>
              <w:t>Dénomination</w:t>
            </w:r>
            <w:proofErr w:type="spellEnd"/>
          </w:p>
        </w:tc>
        <w:tc>
          <w:tcPr>
            <w:tcW w:w="4961" w:type="dxa"/>
            <w:vAlign w:val="center"/>
          </w:tcPr>
          <w:p w14:paraId="61CA692B" w14:textId="17F6BA5A" w:rsidR="00194486" w:rsidRPr="005D5087" w:rsidRDefault="00BE6DD7" w:rsidP="000858BC">
            <w:pPr>
              <w:pStyle w:val="TableParagraph"/>
              <w:ind w:left="382"/>
            </w:pPr>
            <w:r>
              <w:t>«</w:t>
            </w:r>
            <w:r w:rsidR="000F589E">
              <w:t xml:space="preserve"> </w:t>
            </w:r>
            <w:r>
              <w:t xml:space="preserve">La </w:t>
            </w:r>
            <w:proofErr w:type="spellStart"/>
            <w:r>
              <w:t>Patte</w:t>
            </w:r>
            <w:proofErr w:type="spellEnd"/>
            <w:r>
              <w:t xml:space="preserve"> Rousse</w:t>
            </w:r>
            <w:r w:rsidR="000F589E">
              <w:t xml:space="preserve"> </w:t>
            </w:r>
            <w:r>
              <w:t>»</w:t>
            </w:r>
          </w:p>
        </w:tc>
      </w:tr>
      <w:tr w:rsidR="00FB21EB" w:rsidRPr="005D5087" w14:paraId="5ED341A1" w14:textId="77777777" w:rsidTr="000858BC">
        <w:trPr>
          <w:trHeight w:val="413"/>
        </w:trPr>
        <w:tc>
          <w:tcPr>
            <w:tcW w:w="4820" w:type="dxa"/>
            <w:shd w:val="clear" w:color="auto" w:fill="D9D9D9"/>
            <w:vAlign w:val="center"/>
          </w:tcPr>
          <w:p w14:paraId="60744558" w14:textId="77777777" w:rsidR="00194486" w:rsidRPr="000858BC" w:rsidRDefault="00194486" w:rsidP="000858BC">
            <w:pPr>
              <w:pStyle w:val="TableParagraph"/>
              <w:ind w:left="278"/>
              <w:rPr>
                <w:b/>
              </w:rPr>
            </w:pPr>
            <w:proofErr w:type="spellStart"/>
            <w:r w:rsidRPr="000858BC">
              <w:rPr>
                <w:b/>
              </w:rPr>
              <w:t>Numéro</w:t>
            </w:r>
            <w:proofErr w:type="spellEnd"/>
            <w:r w:rsidRPr="000858BC">
              <w:rPr>
                <w:b/>
              </w:rPr>
              <w:t xml:space="preserve"> SIRET</w:t>
            </w:r>
          </w:p>
        </w:tc>
        <w:tc>
          <w:tcPr>
            <w:tcW w:w="4961" w:type="dxa"/>
            <w:vAlign w:val="center"/>
          </w:tcPr>
          <w:p w14:paraId="67951F00" w14:textId="77777777" w:rsidR="00194486" w:rsidRPr="005D5087" w:rsidRDefault="00194486" w:rsidP="000858BC">
            <w:pPr>
              <w:pStyle w:val="TableParagraph"/>
              <w:ind w:left="382"/>
            </w:pPr>
            <w:r w:rsidRPr="005D5087">
              <w:t>34971813000017</w:t>
            </w:r>
          </w:p>
        </w:tc>
      </w:tr>
      <w:tr w:rsidR="00FB21EB" w:rsidRPr="005D5087" w14:paraId="4B67975B" w14:textId="77777777" w:rsidTr="000858BC">
        <w:trPr>
          <w:trHeight w:val="277"/>
        </w:trPr>
        <w:tc>
          <w:tcPr>
            <w:tcW w:w="4820" w:type="dxa"/>
            <w:shd w:val="clear" w:color="auto" w:fill="D9D9D9"/>
            <w:vAlign w:val="center"/>
          </w:tcPr>
          <w:p w14:paraId="69899647" w14:textId="77777777" w:rsidR="00194486" w:rsidRPr="000858BC" w:rsidRDefault="00194486" w:rsidP="000858BC">
            <w:pPr>
              <w:pStyle w:val="TableParagraph"/>
              <w:ind w:left="278"/>
              <w:rPr>
                <w:b/>
              </w:rPr>
            </w:pPr>
            <w:r w:rsidRPr="000858BC">
              <w:rPr>
                <w:b/>
              </w:rPr>
              <w:t xml:space="preserve">Code APE et </w:t>
            </w:r>
            <w:proofErr w:type="spellStart"/>
            <w:r w:rsidRPr="000858BC">
              <w:rPr>
                <w:b/>
              </w:rPr>
              <w:t>libellé</w:t>
            </w:r>
            <w:proofErr w:type="spellEnd"/>
          </w:p>
        </w:tc>
        <w:tc>
          <w:tcPr>
            <w:tcW w:w="4961" w:type="dxa"/>
            <w:vAlign w:val="center"/>
          </w:tcPr>
          <w:p w14:paraId="5E5704FF" w14:textId="77777777" w:rsidR="00194486" w:rsidRPr="005D5087" w:rsidRDefault="00194486" w:rsidP="000858BC">
            <w:pPr>
              <w:pStyle w:val="TableParagraph"/>
              <w:ind w:left="382" w:right="315"/>
              <w:rPr>
                <w:lang w:val="fr-FR"/>
              </w:rPr>
            </w:pPr>
            <w:r w:rsidRPr="00996025">
              <w:rPr>
                <w:lang w:val="fr-FR"/>
              </w:rPr>
              <w:t>9104Z Gestion des jardins botaniques et zoologiques et des réserves naturelles</w:t>
            </w:r>
            <w:r w:rsidRPr="005D5087">
              <w:rPr>
                <w:rStyle w:val="description-txt"/>
                <w:lang w:val="fr-FR"/>
              </w:rPr>
              <w:t xml:space="preserve"> </w:t>
            </w:r>
          </w:p>
        </w:tc>
      </w:tr>
      <w:tr w:rsidR="00FB21EB" w:rsidRPr="005D5087" w14:paraId="565F1514" w14:textId="77777777" w:rsidTr="000858BC">
        <w:trPr>
          <w:trHeight w:val="328"/>
        </w:trPr>
        <w:tc>
          <w:tcPr>
            <w:tcW w:w="4820" w:type="dxa"/>
            <w:shd w:val="clear" w:color="auto" w:fill="D9D9D9"/>
            <w:vAlign w:val="center"/>
          </w:tcPr>
          <w:p w14:paraId="60266D67" w14:textId="43E5662B" w:rsidR="00194486" w:rsidRPr="00996025" w:rsidRDefault="00FB21EB" w:rsidP="000858BC">
            <w:pPr>
              <w:pStyle w:val="TableParagraph"/>
              <w:ind w:left="278"/>
              <w:rPr>
                <w:b/>
                <w:lang w:val="fr-FR"/>
              </w:rPr>
            </w:pPr>
            <w:r w:rsidRPr="00996025">
              <w:rPr>
                <w:b/>
                <w:lang w:val="fr-FR"/>
              </w:rPr>
              <w:t xml:space="preserve">Date de création de </w:t>
            </w:r>
            <w:r w:rsidR="00194486" w:rsidRPr="00996025">
              <w:rPr>
                <w:b/>
                <w:lang w:val="fr-FR"/>
              </w:rPr>
              <w:t>l’entreprise</w:t>
            </w:r>
          </w:p>
        </w:tc>
        <w:tc>
          <w:tcPr>
            <w:tcW w:w="4961" w:type="dxa"/>
            <w:vAlign w:val="center"/>
          </w:tcPr>
          <w:p w14:paraId="3D3FDF1C" w14:textId="77777777" w:rsidR="00194486" w:rsidRPr="005D5087" w:rsidRDefault="00194486" w:rsidP="000858BC">
            <w:pPr>
              <w:pStyle w:val="TableParagraph"/>
              <w:ind w:left="382"/>
            </w:pPr>
            <w:r w:rsidRPr="005D5087">
              <w:t xml:space="preserve">28 </w:t>
            </w:r>
            <w:proofErr w:type="spellStart"/>
            <w:r w:rsidRPr="005D5087">
              <w:t>février</w:t>
            </w:r>
            <w:proofErr w:type="spellEnd"/>
            <w:r w:rsidRPr="005D5087">
              <w:t xml:space="preserve"> 1989</w:t>
            </w:r>
          </w:p>
        </w:tc>
      </w:tr>
      <w:tr w:rsidR="00FB21EB" w:rsidRPr="005D5087" w14:paraId="58613F15" w14:textId="77777777" w:rsidTr="000858BC">
        <w:trPr>
          <w:trHeight w:val="418"/>
        </w:trPr>
        <w:tc>
          <w:tcPr>
            <w:tcW w:w="4820" w:type="dxa"/>
            <w:shd w:val="clear" w:color="auto" w:fill="D9D9D9"/>
            <w:vAlign w:val="center"/>
          </w:tcPr>
          <w:p w14:paraId="18B88D4A" w14:textId="77777777" w:rsidR="00194486" w:rsidRPr="000858BC" w:rsidRDefault="00194486" w:rsidP="000858BC">
            <w:pPr>
              <w:pStyle w:val="TableParagraph"/>
              <w:ind w:left="278"/>
              <w:rPr>
                <w:b/>
              </w:rPr>
            </w:pPr>
            <w:proofErr w:type="spellStart"/>
            <w:r w:rsidRPr="000858BC">
              <w:rPr>
                <w:b/>
              </w:rPr>
              <w:t>Statut</w:t>
            </w:r>
            <w:proofErr w:type="spellEnd"/>
            <w:r w:rsidRPr="000858BC">
              <w:rPr>
                <w:b/>
              </w:rPr>
              <w:t xml:space="preserve"> </w:t>
            </w:r>
            <w:proofErr w:type="spellStart"/>
            <w:r w:rsidRPr="000858BC">
              <w:rPr>
                <w:b/>
              </w:rPr>
              <w:t>juridique</w:t>
            </w:r>
            <w:proofErr w:type="spellEnd"/>
          </w:p>
        </w:tc>
        <w:tc>
          <w:tcPr>
            <w:tcW w:w="4961" w:type="dxa"/>
            <w:vAlign w:val="center"/>
          </w:tcPr>
          <w:p w14:paraId="7B110E5F" w14:textId="77777777" w:rsidR="00194486" w:rsidRPr="005D5087" w:rsidRDefault="00194486" w:rsidP="000858BC">
            <w:pPr>
              <w:pStyle w:val="TableParagraph"/>
              <w:ind w:left="382"/>
            </w:pPr>
            <w:r w:rsidRPr="005D5087">
              <w:t>SARL</w:t>
            </w:r>
          </w:p>
        </w:tc>
      </w:tr>
      <w:tr w:rsidR="00FB21EB" w:rsidRPr="005D5087" w14:paraId="67B425F0" w14:textId="77777777" w:rsidTr="000858BC">
        <w:trPr>
          <w:trHeight w:val="506"/>
        </w:trPr>
        <w:tc>
          <w:tcPr>
            <w:tcW w:w="4820" w:type="dxa"/>
            <w:shd w:val="clear" w:color="auto" w:fill="D9D9D9"/>
            <w:vAlign w:val="center"/>
          </w:tcPr>
          <w:p w14:paraId="25BDEA1D" w14:textId="77777777" w:rsidR="00194486" w:rsidRPr="000858BC" w:rsidRDefault="00194486" w:rsidP="000858BC">
            <w:pPr>
              <w:pStyle w:val="TableParagraph"/>
              <w:ind w:left="278"/>
              <w:rPr>
                <w:b/>
                <w:lang w:val="fr-FR"/>
              </w:rPr>
            </w:pPr>
            <w:r w:rsidRPr="00996025">
              <w:rPr>
                <w:b/>
                <w:lang w:val="fr-FR"/>
              </w:rPr>
              <w:t>Capital social de la société</w:t>
            </w:r>
          </w:p>
        </w:tc>
        <w:tc>
          <w:tcPr>
            <w:tcW w:w="4961" w:type="dxa"/>
            <w:vAlign w:val="center"/>
          </w:tcPr>
          <w:p w14:paraId="01CB1A14" w14:textId="77777777" w:rsidR="00194486" w:rsidRPr="005D5087" w:rsidRDefault="00194486" w:rsidP="000858BC">
            <w:pPr>
              <w:pStyle w:val="TableParagraph"/>
              <w:ind w:left="382" w:right="315"/>
              <w:rPr>
                <w:lang w:val="fr-FR"/>
              </w:rPr>
            </w:pPr>
            <w:r w:rsidRPr="005D5087">
              <w:rPr>
                <w:lang w:val="fr-FR"/>
              </w:rPr>
              <w:t>Capital de 90 000 €, divisé en 9</w:t>
            </w:r>
            <w:r w:rsidR="003C6DF3" w:rsidRPr="005D5087">
              <w:rPr>
                <w:lang w:val="fr-FR"/>
              </w:rPr>
              <w:t xml:space="preserve"> </w:t>
            </w:r>
            <w:r w:rsidRPr="005D5087">
              <w:rPr>
                <w:lang w:val="fr-FR"/>
              </w:rPr>
              <w:t>000 parts sociales de 10 €, entièrement libéré</w:t>
            </w:r>
          </w:p>
        </w:tc>
      </w:tr>
      <w:tr w:rsidR="00FB21EB" w:rsidRPr="005D5087" w14:paraId="0237DEDB" w14:textId="77777777" w:rsidTr="000858BC">
        <w:trPr>
          <w:trHeight w:val="473"/>
        </w:trPr>
        <w:tc>
          <w:tcPr>
            <w:tcW w:w="4820" w:type="dxa"/>
            <w:shd w:val="clear" w:color="auto" w:fill="D9D9D9"/>
            <w:vAlign w:val="center"/>
          </w:tcPr>
          <w:p w14:paraId="05205CA2" w14:textId="77777777" w:rsidR="00194486" w:rsidRPr="000858BC" w:rsidRDefault="00194486" w:rsidP="000858BC">
            <w:pPr>
              <w:pStyle w:val="TableParagraph"/>
              <w:ind w:left="278"/>
              <w:rPr>
                <w:b/>
              </w:rPr>
            </w:pPr>
            <w:proofErr w:type="spellStart"/>
            <w:r w:rsidRPr="000858BC">
              <w:rPr>
                <w:b/>
              </w:rPr>
              <w:t>Nombre</w:t>
            </w:r>
            <w:proofErr w:type="spellEnd"/>
            <w:r w:rsidRPr="000858BC">
              <w:rPr>
                <w:b/>
              </w:rPr>
              <w:t xml:space="preserve"> de </w:t>
            </w:r>
            <w:proofErr w:type="spellStart"/>
            <w:r w:rsidRPr="000858BC">
              <w:rPr>
                <w:b/>
              </w:rPr>
              <w:t>salariés</w:t>
            </w:r>
            <w:proofErr w:type="spellEnd"/>
          </w:p>
        </w:tc>
        <w:tc>
          <w:tcPr>
            <w:tcW w:w="4961" w:type="dxa"/>
            <w:vAlign w:val="center"/>
          </w:tcPr>
          <w:p w14:paraId="458E614F" w14:textId="6624FECA" w:rsidR="00194486" w:rsidRPr="005D5087" w:rsidRDefault="008946ED" w:rsidP="000858BC">
            <w:pPr>
              <w:pStyle w:val="TableParagraph"/>
              <w:ind w:left="382"/>
            </w:pPr>
            <w:r w:rsidRPr="005D5087">
              <w:t>5</w:t>
            </w:r>
            <w:r w:rsidR="00194486" w:rsidRPr="005D5087">
              <w:t>5</w:t>
            </w:r>
          </w:p>
        </w:tc>
      </w:tr>
      <w:tr w:rsidR="00FB21EB" w:rsidRPr="005D5087" w14:paraId="4D295E8E" w14:textId="77777777" w:rsidTr="000858BC">
        <w:trPr>
          <w:trHeight w:val="267"/>
        </w:trPr>
        <w:tc>
          <w:tcPr>
            <w:tcW w:w="4820" w:type="dxa"/>
            <w:shd w:val="clear" w:color="auto" w:fill="D9D9D9"/>
            <w:vAlign w:val="center"/>
          </w:tcPr>
          <w:p w14:paraId="346D3227" w14:textId="77777777" w:rsidR="00194486" w:rsidRPr="000858BC" w:rsidRDefault="00194486" w:rsidP="000858BC">
            <w:pPr>
              <w:pStyle w:val="TableParagraph"/>
              <w:ind w:left="278"/>
              <w:rPr>
                <w:b/>
              </w:rPr>
            </w:pPr>
            <w:proofErr w:type="spellStart"/>
            <w:r w:rsidRPr="000858BC">
              <w:rPr>
                <w:b/>
              </w:rPr>
              <w:t>Nombre</w:t>
            </w:r>
            <w:proofErr w:type="spellEnd"/>
            <w:r w:rsidRPr="000858BC">
              <w:rPr>
                <w:b/>
              </w:rPr>
              <w:t xml:space="preserve"> </w:t>
            </w:r>
            <w:proofErr w:type="spellStart"/>
            <w:r w:rsidRPr="000858BC">
              <w:rPr>
                <w:b/>
              </w:rPr>
              <w:t>d’associés</w:t>
            </w:r>
            <w:proofErr w:type="spellEnd"/>
          </w:p>
        </w:tc>
        <w:tc>
          <w:tcPr>
            <w:tcW w:w="4961" w:type="dxa"/>
            <w:vAlign w:val="center"/>
          </w:tcPr>
          <w:p w14:paraId="5C29DDA8" w14:textId="77777777" w:rsidR="00194486" w:rsidRPr="005D5087" w:rsidRDefault="00194486" w:rsidP="000858BC">
            <w:pPr>
              <w:pStyle w:val="TableParagraph"/>
              <w:ind w:left="382"/>
            </w:pPr>
            <w:r w:rsidRPr="005D5087">
              <w:t>2</w:t>
            </w:r>
          </w:p>
        </w:tc>
      </w:tr>
      <w:tr w:rsidR="00FB21EB" w:rsidRPr="005D5087" w14:paraId="6D9C6AB2" w14:textId="77777777" w:rsidTr="000858BC">
        <w:trPr>
          <w:trHeight w:val="272"/>
        </w:trPr>
        <w:tc>
          <w:tcPr>
            <w:tcW w:w="4820" w:type="dxa"/>
            <w:shd w:val="clear" w:color="auto" w:fill="D9D9D9"/>
            <w:vAlign w:val="center"/>
          </w:tcPr>
          <w:p w14:paraId="471D5656" w14:textId="77777777" w:rsidR="00194486" w:rsidRPr="000858BC" w:rsidRDefault="00194486" w:rsidP="000858BC">
            <w:pPr>
              <w:pStyle w:val="TableParagraph"/>
              <w:ind w:left="278"/>
              <w:rPr>
                <w:b/>
              </w:rPr>
            </w:pPr>
            <w:proofErr w:type="spellStart"/>
            <w:r w:rsidRPr="000858BC">
              <w:rPr>
                <w:b/>
              </w:rPr>
              <w:t>Gérant</w:t>
            </w:r>
            <w:proofErr w:type="spellEnd"/>
          </w:p>
        </w:tc>
        <w:tc>
          <w:tcPr>
            <w:tcW w:w="4961" w:type="dxa"/>
            <w:vAlign w:val="center"/>
          </w:tcPr>
          <w:p w14:paraId="4B85F889" w14:textId="3875C599" w:rsidR="00194486" w:rsidRPr="005D5087" w:rsidRDefault="00AA4689" w:rsidP="000858BC">
            <w:pPr>
              <w:pStyle w:val="TableParagraph"/>
              <w:ind w:left="382"/>
            </w:pPr>
            <w:r w:rsidRPr="005D5087">
              <w:t>M</w:t>
            </w:r>
            <w:r w:rsidR="000F589E">
              <w:t>ada</w:t>
            </w:r>
            <w:r w:rsidRPr="005D5087">
              <w:t>me Barbara FUCHS</w:t>
            </w:r>
          </w:p>
        </w:tc>
      </w:tr>
      <w:tr w:rsidR="00FB21EB" w:rsidRPr="005D5087" w14:paraId="3482032B" w14:textId="77777777" w:rsidTr="000858BC">
        <w:trPr>
          <w:trHeight w:val="275"/>
        </w:trPr>
        <w:tc>
          <w:tcPr>
            <w:tcW w:w="4820" w:type="dxa"/>
            <w:shd w:val="clear" w:color="auto" w:fill="D9D9D9"/>
            <w:vAlign w:val="center"/>
          </w:tcPr>
          <w:p w14:paraId="24B62115" w14:textId="77777777" w:rsidR="00194486" w:rsidRPr="000858BC" w:rsidRDefault="00194486" w:rsidP="000858BC">
            <w:pPr>
              <w:pStyle w:val="TableParagraph"/>
              <w:ind w:left="278"/>
              <w:rPr>
                <w:b/>
              </w:rPr>
            </w:pPr>
            <w:r w:rsidRPr="000858BC">
              <w:rPr>
                <w:b/>
              </w:rPr>
              <w:t xml:space="preserve">Régime </w:t>
            </w:r>
            <w:proofErr w:type="spellStart"/>
            <w:r w:rsidRPr="000858BC">
              <w:rPr>
                <w:b/>
              </w:rPr>
              <w:t>d’imposition</w:t>
            </w:r>
            <w:proofErr w:type="spellEnd"/>
            <w:r w:rsidRPr="000858BC">
              <w:rPr>
                <w:b/>
              </w:rPr>
              <w:t xml:space="preserve"> des </w:t>
            </w:r>
            <w:proofErr w:type="spellStart"/>
            <w:r w:rsidRPr="000858BC">
              <w:rPr>
                <w:b/>
              </w:rPr>
              <w:t>bénéfices</w:t>
            </w:r>
            <w:proofErr w:type="spellEnd"/>
          </w:p>
        </w:tc>
        <w:tc>
          <w:tcPr>
            <w:tcW w:w="4961" w:type="dxa"/>
            <w:vAlign w:val="center"/>
          </w:tcPr>
          <w:p w14:paraId="7A1FE430" w14:textId="7FF4E6BC" w:rsidR="00194486" w:rsidRPr="00996025" w:rsidRDefault="00062D3A" w:rsidP="000858BC">
            <w:pPr>
              <w:pStyle w:val="TableParagraph"/>
              <w:ind w:left="382"/>
              <w:rPr>
                <w:lang w:val="fr-FR"/>
              </w:rPr>
            </w:pPr>
            <w:r w:rsidRPr="00996025">
              <w:rPr>
                <w:lang w:val="fr-FR"/>
              </w:rPr>
              <w:t>Entreprise</w:t>
            </w:r>
            <w:r w:rsidR="00194486" w:rsidRPr="00996025">
              <w:rPr>
                <w:lang w:val="fr-FR"/>
              </w:rPr>
              <w:t xml:space="preserve"> soumise à l’impôt sur les sociétés </w:t>
            </w:r>
          </w:p>
        </w:tc>
      </w:tr>
      <w:tr w:rsidR="00FB21EB" w:rsidRPr="005D5087" w14:paraId="3701F50B" w14:textId="77777777" w:rsidTr="000858BC">
        <w:trPr>
          <w:trHeight w:val="266"/>
        </w:trPr>
        <w:tc>
          <w:tcPr>
            <w:tcW w:w="4820" w:type="dxa"/>
            <w:shd w:val="clear" w:color="auto" w:fill="D9D9D9"/>
            <w:vAlign w:val="center"/>
          </w:tcPr>
          <w:p w14:paraId="7AC05AAA" w14:textId="77777777" w:rsidR="00194486" w:rsidRPr="000858BC" w:rsidRDefault="00194486" w:rsidP="000858BC">
            <w:pPr>
              <w:pStyle w:val="TableParagraph"/>
              <w:ind w:left="278"/>
              <w:rPr>
                <w:b/>
                <w:lang w:val="fr-FR"/>
              </w:rPr>
            </w:pPr>
            <w:r w:rsidRPr="00996025">
              <w:rPr>
                <w:b/>
                <w:lang w:val="fr-FR"/>
              </w:rPr>
              <w:t>Régime fiscal en matière de TVA</w:t>
            </w:r>
          </w:p>
        </w:tc>
        <w:tc>
          <w:tcPr>
            <w:tcW w:w="4961" w:type="dxa"/>
            <w:vAlign w:val="center"/>
          </w:tcPr>
          <w:p w14:paraId="406327FD" w14:textId="258EC193" w:rsidR="00194486" w:rsidRPr="005D5087" w:rsidRDefault="00194486" w:rsidP="000858BC">
            <w:pPr>
              <w:pStyle w:val="TableParagraph"/>
              <w:tabs>
                <w:tab w:val="center" w:pos="2666"/>
              </w:tabs>
              <w:ind w:left="382"/>
            </w:pPr>
            <w:proofErr w:type="spellStart"/>
            <w:r w:rsidRPr="005D5087">
              <w:t>Taux</w:t>
            </w:r>
            <w:proofErr w:type="spellEnd"/>
            <w:r w:rsidRPr="005D5087">
              <w:t xml:space="preserve"> de 20 %</w:t>
            </w:r>
          </w:p>
        </w:tc>
      </w:tr>
      <w:tr w:rsidR="00FB21EB" w:rsidRPr="005D5087" w14:paraId="49073662" w14:textId="77777777" w:rsidTr="000858BC">
        <w:trPr>
          <w:trHeight w:val="283"/>
        </w:trPr>
        <w:tc>
          <w:tcPr>
            <w:tcW w:w="4820" w:type="dxa"/>
            <w:shd w:val="clear" w:color="auto" w:fill="D9D9D9"/>
            <w:vAlign w:val="center"/>
          </w:tcPr>
          <w:p w14:paraId="6122828F" w14:textId="77777777" w:rsidR="00194486" w:rsidRPr="000858BC" w:rsidRDefault="00194486" w:rsidP="000858BC">
            <w:pPr>
              <w:pStyle w:val="TableParagraph"/>
              <w:ind w:left="278"/>
              <w:rPr>
                <w:b/>
                <w:lang w:val="fr-FR"/>
              </w:rPr>
            </w:pPr>
            <w:r w:rsidRPr="00996025">
              <w:rPr>
                <w:b/>
                <w:lang w:val="fr-FR"/>
              </w:rPr>
              <w:t>Date de clôture de l’exercice comptable</w:t>
            </w:r>
          </w:p>
        </w:tc>
        <w:tc>
          <w:tcPr>
            <w:tcW w:w="4961" w:type="dxa"/>
            <w:vAlign w:val="center"/>
          </w:tcPr>
          <w:p w14:paraId="03F78072" w14:textId="77777777" w:rsidR="00194486" w:rsidRPr="005D5087" w:rsidRDefault="00194486" w:rsidP="000858BC">
            <w:pPr>
              <w:pStyle w:val="TableParagraph"/>
              <w:ind w:left="382"/>
            </w:pPr>
            <w:r w:rsidRPr="005D5087">
              <w:t xml:space="preserve">31 </w:t>
            </w:r>
            <w:proofErr w:type="spellStart"/>
            <w:r w:rsidRPr="005D5087">
              <w:t>décembre</w:t>
            </w:r>
            <w:proofErr w:type="spellEnd"/>
            <w:r w:rsidRPr="005D5087">
              <w:t xml:space="preserve"> </w:t>
            </w:r>
          </w:p>
        </w:tc>
      </w:tr>
      <w:tr w:rsidR="00FB21EB" w:rsidRPr="005D5087" w14:paraId="098E65F9" w14:textId="77777777" w:rsidTr="000858BC">
        <w:trPr>
          <w:trHeight w:val="260"/>
        </w:trPr>
        <w:tc>
          <w:tcPr>
            <w:tcW w:w="4820" w:type="dxa"/>
            <w:shd w:val="clear" w:color="auto" w:fill="D9D9D9"/>
            <w:vAlign w:val="center"/>
          </w:tcPr>
          <w:p w14:paraId="34BE2472" w14:textId="77777777" w:rsidR="00194486" w:rsidRPr="000858BC" w:rsidRDefault="00194486" w:rsidP="000858BC">
            <w:pPr>
              <w:pStyle w:val="TableParagraph"/>
              <w:ind w:left="278"/>
              <w:rPr>
                <w:b/>
              </w:rPr>
            </w:pPr>
            <w:proofErr w:type="spellStart"/>
            <w:r w:rsidRPr="000858BC">
              <w:rPr>
                <w:b/>
              </w:rPr>
              <w:t>Chiffre</w:t>
            </w:r>
            <w:proofErr w:type="spellEnd"/>
            <w:r w:rsidRPr="000858BC">
              <w:rPr>
                <w:b/>
              </w:rPr>
              <w:t xml:space="preserve"> </w:t>
            </w:r>
            <w:proofErr w:type="spellStart"/>
            <w:r w:rsidRPr="000858BC">
              <w:rPr>
                <w:b/>
              </w:rPr>
              <w:t>d’affaires</w:t>
            </w:r>
            <w:proofErr w:type="spellEnd"/>
            <w:r w:rsidRPr="000858BC">
              <w:rPr>
                <w:b/>
              </w:rPr>
              <w:t xml:space="preserve"> 2019</w:t>
            </w:r>
          </w:p>
        </w:tc>
        <w:tc>
          <w:tcPr>
            <w:tcW w:w="4961" w:type="dxa"/>
            <w:vAlign w:val="center"/>
          </w:tcPr>
          <w:p w14:paraId="7D88F0E4" w14:textId="1585C999" w:rsidR="00194486" w:rsidRPr="005D5087" w:rsidRDefault="008946ED" w:rsidP="000858BC">
            <w:pPr>
              <w:pStyle w:val="TableParagraph"/>
              <w:ind w:left="382"/>
            </w:pPr>
            <w:r w:rsidRPr="005D5087">
              <w:t>6</w:t>
            </w:r>
            <w:r w:rsidR="00194486" w:rsidRPr="005D5087">
              <w:t xml:space="preserve"> 297 500 €</w:t>
            </w:r>
          </w:p>
        </w:tc>
      </w:tr>
    </w:tbl>
    <w:p w14:paraId="36EAC0C6" w14:textId="77777777" w:rsidR="00194486" w:rsidRPr="005D5087" w:rsidRDefault="00194486" w:rsidP="00194486">
      <w:pPr>
        <w:rPr>
          <w:rFonts w:ascii="Arial" w:hAnsi="Arial" w:cs="Arial"/>
          <w:sz w:val="22"/>
        </w:rPr>
      </w:pPr>
    </w:p>
    <w:p w14:paraId="74776A40" w14:textId="367F2543" w:rsidR="009E64AB" w:rsidRDefault="009E64AB">
      <w:pPr>
        <w:jc w:val="left"/>
        <w:rPr>
          <w:rFonts w:ascii="Arial" w:hAnsi="Arial" w:cs="Arial"/>
          <w:sz w:val="22"/>
        </w:rPr>
      </w:pPr>
      <w:r>
        <w:rPr>
          <w:rFonts w:ascii="Arial" w:hAnsi="Arial" w:cs="Arial"/>
          <w:sz w:val="22"/>
        </w:rPr>
        <w:br w:type="page"/>
      </w:r>
    </w:p>
    <w:p w14:paraId="79FAD534" w14:textId="0632D1FA" w:rsidR="0086044F" w:rsidRDefault="0086044F"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66AE277B" w14:textId="3BC2037A" w:rsidR="0086044F" w:rsidRDefault="0086044F"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bCs/>
          <w:szCs w:val="24"/>
          <w:lang w:eastAsia="ar-SA"/>
        </w:rPr>
      </w:pPr>
      <w:r w:rsidRPr="005D5087">
        <w:rPr>
          <w:rFonts w:ascii="Arial" w:hAnsi="Arial" w:cs="Arial"/>
          <w:b/>
          <w:bCs/>
          <w:szCs w:val="24"/>
          <w:lang w:eastAsia="ar-SA"/>
        </w:rPr>
        <w:t>DOSSIER 1 – GESTION DES IMMOBILISATIONS</w:t>
      </w:r>
    </w:p>
    <w:p w14:paraId="1D0C27C7" w14:textId="2FBF43A3" w:rsidR="0086044F" w:rsidRDefault="0086044F"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r>
        <w:rPr>
          <w:rFonts w:ascii="Arial" w:hAnsi="Arial" w:cs="Arial"/>
          <w:b/>
          <w:bCs/>
          <w:szCs w:val="24"/>
          <w:lang w:eastAsia="ar-SA"/>
        </w:rPr>
        <w:t>B</w:t>
      </w:r>
      <w:r w:rsidRPr="005D5087">
        <w:rPr>
          <w:rFonts w:ascii="Arial" w:hAnsi="Arial" w:cs="Arial"/>
          <w:b/>
          <w:bCs/>
          <w:szCs w:val="24"/>
          <w:lang w:eastAsia="ar-SA"/>
        </w:rPr>
        <w:t>ase documentaire : documents 1, 2, 3, 4, 5, et 6</w:t>
      </w:r>
    </w:p>
    <w:p w14:paraId="4CDBFD0D" w14:textId="1410D50E" w:rsidR="0086044F" w:rsidRDefault="0086044F"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64CA3DD2" w14:textId="77777777" w:rsidR="000E518C" w:rsidRPr="005D5087" w:rsidRDefault="000E518C" w:rsidP="00973329">
      <w:pPr>
        <w:suppressAutoHyphens/>
        <w:spacing w:line="200" w:lineRule="atLeast"/>
        <w:jc w:val="center"/>
        <w:rPr>
          <w:rFonts w:ascii="Arial" w:hAnsi="Arial" w:cs="Arial"/>
          <w:b/>
          <w:szCs w:val="24"/>
          <w:lang w:eastAsia="ar-SA"/>
        </w:rPr>
      </w:pPr>
    </w:p>
    <w:p w14:paraId="03474FED" w14:textId="7A6D2767" w:rsidR="000D38EF" w:rsidRPr="005D5087" w:rsidRDefault="000D38EF" w:rsidP="000D38EF">
      <w:pPr>
        <w:pStyle w:val="Paragraphedeliste"/>
        <w:ind w:left="0"/>
        <w:jc w:val="both"/>
        <w:rPr>
          <w:rFonts w:ascii="Arial" w:hAnsi="Arial" w:cs="Arial"/>
          <w:sz w:val="22"/>
          <w:szCs w:val="22"/>
        </w:rPr>
      </w:pPr>
      <w:r w:rsidRPr="005D5087">
        <w:rPr>
          <w:rFonts w:ascii="Arial" w:hAnsi="Arial" w:cs="Arial"/>
          <w:sz w:val="22"/>
          <w:szCs w:val="22"/>
        </w:rPr>
        <w:t xml:space="preserve">Dans la nuit du </w:t>
      </w:r>
      <w:r w:rsidR="003C6DF3" w:rsidRPr="005D5087">
        <w:rPr>
          <w:rFonts w:ascii="Arial" w:hAnsi="Arial" w:cs="Arial"/>
          <w:sz w:val="22"/>
          <w:szCs w:val="22"/>
        </w:rPr>
        <w:t>30 novembre</w:t>
      </w:r>
      <w:r w:rsidRPr="005D5087">
        <w:rPr>
          <w:rFonts w:ascii="Arial" w:hAnsi="Arial" w:cs="Arial"/>
          <w:sz w:val="22"/>
          <w:szCs w:val="22"/>
        </w:rPr>
        <w:t xml:space="preserve"> au </w:t>
      </w:r>
      <w:r w:rsidR="003C6DF3" w:rsidRPr="005D5087">
        <w:rPr>
          <w:rFonts w:ascii="Arial" w:hAnsi="Arial" w:cs="Arial"/>
          <w:sz w:val="22"/>
          <w:szCs w:val="22"/>
        </w:rPr>
        <w:t>1</w:t>
      </w:r>
      <w:r w:rsidR="003C6DF3" w:rsidRPr="005D5087">
        <w:rPr>
          <w:rFonts w:ascii="Arial" w:hAnsi="Arial" w:cs="Arial"/>
          <w:sz w:val="22"/>
          <w:szCs w:val="22"/>
          <w:vertAlign w:val="superscript"/>
        </w:rPr>
        <w:t>er</w:t>
      </w:r>
      <w:r w:rsidR="003C6DF3" w:rsidRPr="005D5087">
        <w:rPr>
          <w:rFonts w:ascii="Arial" w:hAnsi="Arial" w:cs="Arial"/>
          <w:sz w:val="22"/>
          <w:szCs w:val="22"/>
        </w:rPr>
        <w:t xml:space="preserve"> décembre</w:t>
      </w:r>
      <w:r w:rsidRPr="005D5087">
        <w:rPr>
          <w:rFonts w:ascii="Arial" w:hAnsi="Arial" w:cs="Arial"/>
          <w:sz w:val="22"/>
          <w:szCs w:val="22"/>
        </w:rPr>
        <w:t xml:space="preserve"> 2020, la SARL </w:t>
      </w:r>
      <w:r w:rsidR="00BE6DD7">
        <w:rPr>
          <w:rFonts w:ascii="Arial" w:hAnsi="Arial" w:cs="Arial"/>
          <w:sz w:val="22"/>
          <w:szCs w:val="22"/>
        </w:rPr>
        <w:t>«</w:t>
      </w:r>
      <w:r w:rsidR="000F589E">
        <w:rPr>
          <w:rFonts w:ascii="Arial" w:hAnsi="Arial" w:cs="Arial"/>
          <w:sz w:val="22"/>
          <w:szCs w:val="22"/>
        </w:rPr>
        <w:t xml:space="preserve"> </w:t>
      </w:r>
      <w:r w:rsidR="00BE6DD7">
        <w:rPr>
          <w:rFonts w:ascii="Arial" w:hAnsi="Arial" w:cs="Arial"/>
          <w:sz w:val="22"/>
          <w:szCs w:val="22"/>
        </w:rPr>
        <w:t>La Patte Rousse</w:t>
      </w:r>
      <w:r w:rsidR="000F589E">
        <w:rPr>
          <w:rFonts w:ascii="Arial" w:hAnsi="Arial" w:cs="Arial"/>
          <w:sz w:val="22"/>
          <w:szCs w:val="22"/>
        </w:rPr>
        <w:t xml:space="preserve"> </w:t>
      </w:r>
      <w:r w:rsidR="00BE6DD7">
        <w:rPr>
          <w:rFonts w:ascii="Arial" w:hAnsi="Arial" w:cs="Arial"/>
          <w:sz w:val="22"/>
          <w:szCs w:val="22"/>
        </w:rPr>
        <w:t>»</w:t>
      </w:r>
      <w:r w:rsidRPr="005D5087">
        <w:rPr>
          <w:rFonts w:ascii="Arial" w:hAnsi="Arial" w:cs="Arial"/>
          <w:sz w:val="22"/>
          <w:szCs w:val="22"/>
        </w:rPr>
        <w:t xml:space="preserve"> a fait face à un grave incendie. Le bâtiment d’accueil en bois qui avait été mis en service le 1</w:t>
      </w:r>
      <w:r w:rsidRPr="005D5087">
        <w:rPr>
          <w:rFonts w:ascii="Arial" w:hAnsi="Arial" w:cs="Arial"/>
          <w:sz w:val="22"/>
          <w:szCs w:val="22"/>
          <w:vertAlign w:val="superscript"/>
        </w:rPr>
        <w:t>er</w:t>
      </w:r>
      <w:r w:rsidRPr="005D5087">
        <w:rPr>
          <w:rFonts w:ascii="Arial" w:hAnsi="Arial" w:cs="Arial"/>
          <w:sz w:val="22"/>
          <w:szCs w:val="22"/>
        </w:rPr>
        <w:t xml:space="preserve"> juin 2010 a été complètement détruit en quelques heures par un feu d’origine électrique. Ce bâtiment abritait la structure d’accueil, une salle d’exposition</w:t>
      </w:r>
      <w:r w:rsidR="00AC2D50">
        <w:rPr>
          <w:rFonts w:ascii="Arial" w:hAnsi="Arial" w:cs="Arial"/>
          <w:sz w:val="22"/>
          <w:szCs w:val="22"/>
        </w:rPr>
        <w:t xml:space="preserve"> et</w:t>
      </w:r>
      <w:r w:rsidRPr="005D5087">
        <w:rPr>
          <w:rFonts w:ascii="Arial" w:hAnsi="Arial" w:cs="Arial"/>
          <w:sz w:val="22"/>
          <w:szCs w:val="22"/>
        </w:rPr>
        <w:t xml:space="preserve"> </w:t>
      </w:r>
      <w:r w:rsidR="00205D0E" w:rsidRPr="005D5087">
        <w:rPr>
          <w:rFonts w:ascii="Arial" w:hAnsi="Arial" w:cs="Arial"/>
          <w:sz w:val="22"/>
          <w:szCs w:val="22"/>
        </w:rPr>
        <w:t>le snack-bar</w:t>
      </w:r>
      <w:r w:rsidRPr="005D5087">
        <w:rPr>
          <w:rFonts w:ascii="Arial" w:hAnsi="Arial" w:cs="Arial"/>
          <w:sz w:val="22"/>
          <w:szCs w:val="22"/>
        </w:rPr>
        <w:t xml:space="preserve"> attenant.</w:t>
      </w:r>
    </w:p>
    <w:p w14:paraId="61D1E002" w14:textId="77777777" w:rsidR="000D38EF" w:rsidRPr="005D5087" w:rsidRDefault="000D38EF" w:rsidP="000D38EF">
      <w:pPr>
        <w:pStyle w:val="Paragraphedeliste"/>
        <w:ind w:left="0"/>
        <w:jc w:val="both"/>
        <w:rPr>
          <w:rFonts w:ascii="Arial" w:hAnsi="Arial" w:cs="Arial"/>
          <w:sz w:val="22"/>
          <w:szCs w:val="22"/>
        </w:rPr>
      </w:pPr>
    </w:p>
    <w:p w14:paraId="4B8B8D50" w14:textId="2A3F6320" w:rsidR="000D38EF" w:rsidRPr="005D5087" w:rsidRDefault="000D38EF" w:rsidP="000D38EF">
      <w:pPr>
        <w:pStyle w:val="Paragraphedeliste"/>
        <w:ind w:left="0"/>
        <w:jc w:val="both"/>
        <w:rPr>
          <w:rFonts w:ascii="Arial" w:hAnsi="Arial" w:cs="Arial"/>
          <w:sz w:val="22"/>
          <w:szCs w:val="22"/>
        </w:rPr>
      </w:pPr>
      <w:r w:rsidRPr="005D5087">
        <w:rPr>
          <w:rFonts w:ascii="Arial" w:hAnsi="Arial" w:cs="Arial"/>
          <w:sz w:val="22"/>
          <w:szCs w:val="22"/>
        </w:rPr>
        <w:t>Les dommages constatés ont fait l’objet d’une déclaration de sinistre en date du 1</w:t>
      </w:r>
      <w:r w:rsidRPr="000F589E">
        <w:rPr>
          <w:rFonts w:ascii="Arial" w:hAnsi="Arial" w:cs="Arial"/>
          <w:sz w:val="22"/>
          <w:szCs w:val="22"/>
          <w:vertAlign w:val="superscript"/>
        </w:rPr>
        <w:t>er</w:t>
      </w:r>
      <w:r w:rsidRPr="005D5087">
        <w:rPr>
          <w:rFonts w:ascii="Arial" w:hAnsi="Arial" w:cs="Arial"/>
          <w:sz w:val="22"/>
          <w:szCs w:val="22"/>
        </w:rPr>
        <w:t xml:space="preserve"> décembre 2020. Au 31 décembre 2020, l’expert indépendant mandaté par la compagnie d’assurance n’a pas encore rendu ses conclusions définitives sur le montant de l’indemnisation. Une estimation fiable a cependant pu être établie sur la base du contrat d’assurance souscrit par la SARL </w:t>
      </w:r>
      <w:r w:rsidR="00BE6DD7">
        <w:rPr>
          <w:rFonts w:ascii="Arial" w:hAnsi="Arial" w:cs="Arial"/>
          <w:sz w:val="22"/>
          <w:szCs w:val="22"/>
        </w:rPr>
        <w:t>«</w:t>
      </w:r>
      <w:r w:rsidR="000F589E">
        <w:rPr>
          <w:rFonts w:ascii="Arial" w:hAnsi="Arial" w:cs="Arial"/>
          <w:sz w:val="22"/>
          <w:szCs w:val="22"/>
        </w:rPr>
        <w:t xml:space="preserve"> </w:t>
      </w:r>
      <w:r w:rsidR="00BE6DD7">
        <w:rPr>
          <w:rFonts w:ascii="Arial" w:hAnsi="Arial" w:cs="Arial"/>
          <w:sz w:val="22"/>
          <w:szCs w:val="22"/>
        </w:rPr>
        <w:t>La Patte Rousse</w:t>
      </w:r>
      <w:r w:rsidR="000F589E">
        <w:rPr>
          <w:rFonts w:ascii="Arial" w:hAnsi="Arial" w:cs="Arial"/>
          <w:sz w:val="22"/>
          <w:szCs w:val="22"/>
        </w:rPr>
        <w:t> </w:t>
      </w:r>
      <w:r w:rsidR="00BE6DD7">
        <w:rPr>
          <w:rFonts w:ascii="Arial" w:hAnsi="Arial" w:cs="Arial"/>
          <w:sz w:val="22"/>
          <w:szCs w:val="22"/>
        </w:rPr>
        <w:t>»</w:t>
      </w:r>
      <w:r w:rsidRPr="005D5087">
        <w:rPr>
          <w:rFonts w:ascii="Arial" w:hAnsi="Arial" w:cs="Arial"/>
          <w:sz w:val="22"/>
          <w:szCs w:val="22"/>
        </w:rPr>
        <w:t>.</w:t>
      </w:r>
    </w:p>
    <w:p w14:paraId="43B905B6" w14:textId="28A18ACE" w:rsidR="000D38EF" w:rsidRPr="005D5087" w:rsidRDefault="000D38EF" w:rsidP="000D38EF">
      <w:pPr>
        <w:pStyle w:val="Paragraphedeliste"/>
        <w:ind w:left="0"/>
        <w:jc w:val="both"/>
        <w:rPr>
          <w:rFonts w:ascii="Arial" w:hAnsi="Arial" w:cs="Arial"/>
          <w:sz w:val="22"/>
          <w:szCs w:val="22"/>
        </w:rPr>
      </w:pPr>
    </w:p>
    <w:p w14:paraId="5856DB93" w14:textId="77777777" w:rsidR="004951E3" w:rsidRPr="005D5087" w:rsidRDefault="004951E3" w:rsidP="000D38EF">
      <w:pPr>
        <w:pStyle w:val="Paragraphedeliste"/>
        <w:ind w:left="0"/>
        <w:jc w:val="both"/>
        <w:rPr>
          <w:rFonts w:ascii="Arial" w:hAnsi="Arial" w:cs="Arial"/>
          <w:sz w:val="22"/>
          <w:szCs w:val="22"/>
        </w:rPr>
      </w:pPr>
    </w:p>
    <w:p w14:paraId="2C1CF42E" w14:textId="274181ED" w:rsidR="000D38EF" w:rsidRPr="005D5087" w:rsidRDefault="000D38EF" w:rsidP="000D38EF">
      <w:pPr>
        <w:pStyle w:val="Paragraphedeliste"/>
        <w:ind w:left="0"/>
        <w:jc w:val="both"/>
        <w:rPr>
          <w:rFonts w:ascii="Arial" w:hAnsi="Arial" w:cs="Arial"/>
          <w:b/>
          <w:bCs/>
          <w:sz w:val="22"/>
          <w:szCs w:val="22"/>
        </w:rPr>
      </w:pPr>
      <w:r w:rsidRPr="005D5087">
        <w:rPr>
          <w:rFonts w:ascii="Arial" w:hAnsi="Arial" w:cs="Arial"/>
          <w:b/>
          <w:bCs/>
          <w:sz w:val="22"/>
          <w:szCs w:val="22"/>
        </w:rPr>
        <w:t xml:space="preserve">Mission 1 : </w:t>
      </w:r>
      <w:r w:rsidR="00996025">
        <w:rPr>
          <w:rFonts w:ascii="Arial" w:hAnsi="Arial" w:cs="Arial"/>
          <w:b/>
          <w:bCs/>
          <w:sz w:val="22"/>
          <w:szCs w:val="22"/>
        </w:rPr>
        <w:t xml:space="preserve">traitement des suites comptables du </w:t>
      </w:r>
      <w:r w:rsidR="00311A6B">
        <w:rPr>
          <w:rFonts w:ascii="Arial" w:hAnsi="Arial" w:cs="Arial"/>
          <w:b/>
          <w:bCs/>
          <w:sz w:val="22"/>
          <w:szCs w:val="22"/>
        </w:rPr>
        <w:t>s</w:t>
      </w:r>
      <w:r w:rsidRPr="005D5087">
        <w:rPr>
          <w:rFonts w:ascii="Arial" w:hAnsi="Arial" w:cs="Arial"/>
          <w:b/>
          <w:bCs/>
          <w:sz w:val="22"/>
          <w:szCs w:val="22"/>
        </w:rPr>
        <w:t>inistre</w:t>
      </w:r>
      <w:r w:rsidR="000F589E">
        <w:rPr>
          <w:rFonts w:ascii="Arial" w:hAnsi="Arial" w:cs="Arial"/>
          <w:b/>
          <w:bCs/>
          <w:sz w:val="22"/>
          <w:szCs w:val="22"/>
        </w:rPr>
        <w:t>.</w:t>
      </w:r>
    </w:p>
    <w:p w14:paraId="6DD0531D" w14:textId="77777777" w:rsidR="000D38EF" w:rsidRPr="005D5087" w:rsidRDefault="000D38EF" w:rsidP="000D38EF">
      <w:pPr>
        <w:pStyle w:val="Paragraphedeliste"/>
        <w:ind w:left="0"/>
        <w:jc w:val="both"/>
        <w:rPr>
          <w:rFonts w:ascii="Arial" w:hAnsi="Arial" w:cs="Arial"/>
          <w:sz w:val="22"/>
          <w:szCs w:val="22"/>
        </w:rPr>
      </w:pPr>
    </w:p>
    <w:p w14:paraId="6C116789" w14:textId="7E6FA95F" w:rsidR="000D38EF" w:rsidRPr="005D5087" w:rsidRDefault="000F589E" w:rsidP="000D38EF">
      <w:pPr>
        <w:pStyle w:val="Paragraphedeliste"/>
        <w:ind w:left="0"/>
        <w:jc w:val="both"/>
        <w:rPr>
          <w:rFonts w:ascii="Arial" w:hAnsi="Arial" w:cs="Arial"/>
          <w:sz w:val="22"/>
          <w:szCs w:val="22"/>
        </w:rPr>
      </w:pPr>
      <w:r>
        <w:rPr>
          <w:rFonts w:ascii="Arial" w:hAnsi="Arial" w:cs="Arial"/>
          <w:sz w:val="22"/>
          <w:szCs w:val="22"/>
        </w:rPr>
        <w:t>Monsieur</w:t>
      </w:r>
      <w:r w:rsidR="000D38EF" w:rsidRPr="005D5087">
        <w:rPr>
          <w:rFonts w:ascii="Arial" w:hAnsi="Arial" w:cs="Arial"/>
          <w:sz w:val="22"/>
          <w:szCs w:val="22"/>
        </w:rPr>
        <w:t xml:space="preserve"> BAER</w:t>
      </w:r>
      <w:r w:rsidR="009F3073" w:rsidRPr="005D5087">
        <w:rPr>
          <w:rFonts w:ascii="Arial" w:hAnsi="Arial" w:cs="Arial"/>
          <w:sz w:val="22"/>
          <w:szCs w:val="22"/>
        </w:rPr>
        <w:t xml:space="preserve"> après avoir</w:t>
      </w:r>
      <w:r w:rsidR="000D38EF" w:rsidRPr="005D5087">
        <w:rPr>
          <w:rFonts w:ascii="Arial" w:hAnsi="Arial" w:cs="Arial"/>
          <w:sz w:val="22"/>
          <w:szCs w:val="22"/>
        </w:rPr>
        <w:t xml:space="preserve"> </w:t>
      </w:r>
      <w:r w:rsidR="009F3073" w:rsidRPr="005D5087">
        <w:rPr>
          <w:rFonts w:ascii="Arial" w:hAnsi="Arial" w:cs="Arial"/>
          <w:sz w:val="22"/>
          <w:szCs w:val="22"/>
        </w:rPr>
        <w:t xml:space="preserve">consulté </w:t>
      </w:r>
      <w:r w:rsidR="002552BD">
        <w:rPr>
          <w:rFonts w:ascii="Arial" w:hAnsi="Arial" w:cs="Arial"/>
          <w:sz w:val="22"/>
          <w:szCs w:val="22"/>
        </w:rPr>
        <w:t>monsieur</w:t>
      </w:r>
      <w:r w:rsidR="009F3073" w:rsidRPr="005D5087">
        <w:rPr>
          <w:rFonts w:ascii="Arial" w:hAnsi="Arial" w:cs="Arial"/>
          <w:sz w:val="22"/>
          <w:szCs w:val="22"/>
        </w:rPr>
        <w:t xml:space="preserve"> DACHS au sujet du traitement comptable à appliquer, </w:t>
      </w:r>
      <w:r w:rsidR="000D38EF" w:rsidRPr="005D5087">
        <w:rPr>
          <w:rFonts w:ascii="Arial" w:hAnsi="Arial" w:cs="Arial"/>
          <w:sz w:val="22"/>
          <w:szCs w:val="22"/>
        </w:rPr>
        <w:t>vous confie le dossier relatif au sinistre et vous transfère l’échange qu’il a eu par mail avec l’expert mandaté par la compagnie d’assurance</w:t>
      </w:r>
      <w:r w:rsidR="00D12D36" w:rsidRPr="005D5087">
        <w:rPr>
          <w:rFonts w:ascii="Arial" w:hAnsi="Arial" w:cs="Arial"/>
          <w:sz w:val="22"/>
          <w:szCs w:val="22"/>
        </w:rPr>
        <w:t xml:space="preserve"> (document 1)</w:t>
      </w:r>
      <w:r w:rsidR="000D38EF" w:rsidRPr="005D5087">
        <w:rPr>
          <w:rFonts w:ascii="Arial" w:hAnsi="Arial" w:cs="Arial"/>
          <w:sz w:val="22"/>
          <w:szCs w:val="22"/>
        </w:rPr>
        <w:t xml:space="preserve"> ainsi que les éléments relatifs aux biens endommagés</w:t>
      </w:r>
      <w:r w:rsidR="00D12D36" w:rsidRPr="005D5087">
        <w:rPr>
          <w:rFonts w:ascii="Arial" w:hAnsi="Arial" w:cs="Arial"/>
          <w:sz w:val="22"/>
          <w:szCs w:val="22"/>
        </w:rPr>
        <w:t xml:space="preserve"> (documents 2 et 3)</w:t>
      </w:r>
      <w:r w:rsidR="00BD144E" w:rsidRPr="005D5087">
        <w:rPr>
          <w:rFonts w:ascii="Arial" w:hAnsi="Arial" w:cs="Arial"/>
          <w:sz w:val="22"/>
          <w:szCs w:val="22"/>
        </w:rPr>
        <w:t xml:space="preserve"> et </w:t>
      </w:r>
      <w:r w:rsidR="00225F81">
        <w:rPr>
          <w:rFonts w:ascii="Arial" w:hAnsi="Arial" w:cs="Arial"/>
          <w:sz w:val="22"/>
          <w:szCs w:val="22"/>
        </w:rPr>
        <w:t>l’</w:t>
      </w:r>
      <w:r w:rsidR="00BD144E" w:rsidRPr="005D5087">
        <w:rPr>
          <w:rFonts w:ascii="Arial" w:hAnsi="Arial" w:cs="Arial"/>
          <w:sz w:val="22"/>
          <w:szCs w:val="22"/>
        </w:rPr>
        <w:t xml:space="preserve">extrait du </w:t>
      </w:r>
      <w:r w:rsidR="002552BD">
        <w:rPr>
          <w:rFonts w:ascii="Arial" w:hAnsi="Arial" w:cs="Arial"/>
          <w:sz w:val="22"/>
          <w:szCs w:val="22"/>
        </w:rPr>
        <w:t>m</w:t>
      </w:r>
      <w:r w:rsidR="00BD144E" w:rsidRPr="005D5087">
        <w:rPr>
          <w:rFonts w:ascii="Arial" w:hAnsi="Arial" w:cs="Arial"/>
          <w:sz w:val="22"/>
          <w:szCs w:val="22"/>
        </w:rPr>
        <w:t>émento comptable 2021 (document 4)</w:t>
      </w:r>
      <w:r w:rsidR="00225F81">
        <w:rPr>
          <w:rFonts w:ascii="Arial" w:hAnsi="Arial" w:cs="Arial"/>
          <w:sz w:val="22"/>
          <w:szCs w:val="22"/>
        </w:rPr>
        <w:t xml:space="preserve"> à prendre en compte</w:t>
      </w:r>
      <w:r w:rsidR="00BD144E" w:rsidRPr="005D5087">
        <w:rPr>
          <w:rFonts w:ascii="Arial" w:hAnsi="Arial" w:cs="Arial"/>
          <w:sz w:val="22"/>
          <w:szCs w:val="22"/>
        </w:rPr>
        <w:t>.</w:t>
      </w:r>
    </w:p>
    <w:p w14:paraId="72BDD11A" w14:textId="77777777" w:rsidR="009F3073" w:rsidRPr="005D5087" w:rsidRDefault="009F3073" w:rsidP="000D38EF">
      <w:pPr>
        <w:pStyle w:val="Paragraphedeliste"/>
        <w:ind w:left="0"/>
        <w:jc w:val="both"/>
        <w:rPr>
          <w:rFonts w:ascii="Arial" w:hAnsi="Arial" w:cs="Arial"/>
          <w:sz w:val="22"/>
          <w:szCs w:val="22"/>
        </w:rPr>
      </w:pPr>
    </w:p>
    <w:p w14:paraId="770BC6A8" w14:textId="77777777" w:rsidR="000D38EF" w:rsidRPr="005D5087" w:rsidRDefault="009F3073" w:rsidP="000D38EF">
      <w:pPr>
        <w:pStyle w:val="Paragraphedeliste"/>
        <w:ind w:left="0"/>
        <w:jc w:val="both"/>
        <w:rPr>
          <w:rFonts w:ascii="Arial" w:hAnsi="Arial" w:cs="Arial"/>
          <w:sz w:val="22"/>
          <w:szCs w:val="22"/>
        </w:rPr>
      </w:pPr>
      <w:r w:rsidRPr="005D5087">
        <w:rPr>
          <w:rFonts w:ascii="Arial" w:hAnsi="Arial" w:cs="Arial"/>
          <w:sz w:val="22"/>
          <w:szCs w:val="22"/>
        </w:rPr>
        <w:t>Pour réaliser cette mission, vous devez :</w:t>
      </w:r>
    </w:p>
    <w:p w14:paraId="19D110BF" w14:textId="77777777" w:rsidR="000D38EF" w:rsidRPr="005D5087" w:rsidRDefault="000D38EF" w:rsidP="000D38EF">
      <w:pPr>
        <w:pStyle w:val="Paragraphedeliste"/>
        <w:ind w:left="0"/>
        <w:jc w:val="both"/>
        <w:rPr>
          <w:rFonts w:ascii="Arial" w:hAnsi="Arial" w:cs="Arial"/>
          <w:sz w:val="22"/>
          <w:szCs w:val="22"/>
        </w:rPr>
      </w:pPr>
    </w:p>
    <w:p w14:paraId="3BD20B6A" w14:textId="3C77EB85" w:rsidR="00BD144E" w:rsidRPr="005D5087" w:rsidRDefault="00DD7900" w:rsidP="00BD144E">
      <w:pPr>
        <w:pStyle w:val="Paragraphedeliste"/>
        <w:numPr>
          <w:ilvl w:val="0"/>
          <w:numId w:val="20"/>
        </w:numPr>
        <w:jc w:val="both"/>
        <w:rPr>
          <w:rFonts w:ascii="Arial" w:hAnsi="Arial" w:cs="Arial"/>
          <w:b/>
          <w:bCs/>
          <w:sz w:val="22"/>
          <w:szCs w:val="22"/>
        </w:rPr>
      </w:pPr>
      <w:r w:rsidRPr="005D5087">
        <w:rPr>
          <w:rFonts w:ascii="Arial" w:hAnsi="Arial" w:cs="Arial"/>
          <w:b/>
          <w:bCs/>
          <w:sz w:val="22"/>
          <w:szCs w:val="22"/>
        </w:rPr>
        <w:t>C</w:t>
      </w:r>
      <w:r w:rsidR="000D38EF" w:rsidRPr="005D5087">
        <w:rPr>
          <w:rFonts w:ascii="Arial" w:hAnsi="Arial" w:cs="Arial"/>
          <w:b/>
          <w:bCs/>
          <w:sz w:val="22"/>
          <w:szCs w:val="22"/>
        </w:rPr>
        <w:t xml:space="preserve">omptabiliser les écritures relatives </w:t>
      </w:r>
      <w:r w:rsidR="00072D4F">
        <w:rPr>
          <w:rFonts w:ascii="Arial" w:hAnsi="Arial" w:cs="Arial"/>
          <w:b/>
          <w:bCs/>
          <w:sz w:val="22"/>
          <w:szCs w:val="22"/>
        </w:rPr>
        <w:t xml:space="preserve">à la sortie du patrimoine de la SARL </w:t>
      </w:r>
      <w:r w:rsidR="00BE6DD7">
        <w:rPr>
          <w:rFonts w:ascii="Arial" w:hAnsi="Arial" w:cs="Arial"/>
          <w:b/>
          <w:bCs/>
          <w:sz w:val="22"/>
          <w:szCs w:val="22"/>
        </w:rPr>
        <w:t>«</w:t>
      </w:r>
      <w:r w:rsidR="002552BD">
        <w:rPr>
          <w:rFonts w:ascii="Arial" w:hAnsi="Arial" w:cs="Arial"/>
          <w:b/>
          <w:bCs/>
          <w:sz w:val="22"/>
          <w:szCs w:val="22"/>
        </w:rPr>
        <w:t xml:space="preserve"> </w:t>
      </w:r>
      <w:r w:rsidR="00BE6DD7">
        <w:rPr>
          <w:rFonts w:ascii="Arial" w:hAnsi="Arial" w:cs="Arial"/>
          <w:b/>
          <w:bCs/>
          <w:sz w:val="22"/>
          <w:szCs w:val="22"/>
        </w:rPr>
        <w:t>La Patte Rousse</w:t>
      </w:r>
      <w:r w:rsidR="00072D4F">
        <w:rPr>
          <w:rFonts w:ascii="Arial" w:hAnsi="Arial" w:cs="Arial"/>
          <w:b/>
          <w:bCs/>
          <w:sz w:val="22"/>
          <w:szCs w:val="22"/>
        </w:rPr>
        <w:t> »</w:t>
      </w:r>
      <w:r w:rsidR="000D38EF" w:rsidRPr="005D5087">
        <w:rPr>
          <w:rFonts w:ascii="Arial" w:hAnsi="Arial" w:cs="Arial"/>
          <w:b/>
          <w:bCs/>
          <w:sz w:val="22"/>
          <w:szCs w:val="22"/>
        </w:rPr>
        <w:t xml:space="preserve"> </w:t>
      </w:r>
      <w:r w:rsidR="00144CB0">
        <w:rPr>
          <w:rFonts w:ascii="Arial" w:hAnsi="Arial" w:cs="Arial"/>
          <w:b/>
          <w:bCs/>
          <w:sz w:val="22"/>
          <w:szCs w:val="22"/>
        </w:rPr>
        <w:t xml:space="preserve">des </w:t>
      </w:r>
      <w:r w:rsidR="000D38EF" w:rsidRPr="005D5087">
        <w:rPr>
          <w:rFonts w:ascii="Arial" w:hAnsi="Arial" w:cs="Arial"/>
          <w:b/>
          <w:bCs/>
          <w:sz w:val="22"/>
          <w:szCs w:val="22"/>
        </w:rPr>
        <w:t xml:space="preserve">biens détruits lors du sinistre survenu le </w:t>
      </w:r>
      <w:r w:rsidRPr="005D5087">
        <w:rPr>
          <w:rFonts w:ascii="Arial" w:hAnsi="Arial" w:cs="Arial"/>
          <w:b/>
          <w:bCs/>
          <w:sz w:val="22"/>
          <w:szCs w:val="22"/>
        </w:rPr>
        <w:t>1</w:t>
      </w:r>
      <w:r w:rsidRPr="002552BD">
        <w:rPr>
          <w:rFonts w:ascii="Arial" w:hAnsi="Arial" w:cs="Arial"/>
          <w:b/>
          <w:bCs/>
          <w:sz w:val="22"/>
          <w:szCs w:val="22"/>
          <w:vertAlign w:val="superscript"/>
        </w:rPr>
        <w:t>er</w:t>
      </w:r>
      <w:r w:rsidR="000D38EF" w:rsidRPr="002552BD">
        <w:rPr>
          <w:rFonts w:ascii="Arial" w:hAnsi="Arial" w:cs="Arial"/>
          <w:b/>
          <w:bCs/>
          <w:sz w:val="22"/>
          <w:szCs w:val="22"/>
          <w:vertAlign w:val="superscript"/>
        </w:rPr>
        <w:t xml:space="preserve"> </w:t>
      </w:r>
      <w:r w:rsidRPr="005D5087">
        <w:rPr>
          <w:rFonts w:ascii="Arial" w:hAnsi="Arial" w:cs="Arial"/>
          <w:b/>
          <w:bCs/>
          <w:sz w:val="22"/>
          <w:szCs w:val="22"/>
        </w:rPr>
        <w:t>décembre</w:t>
      </w:r>
      <w:r w:rsidR="000D38EF" w:rsidRPr="005D5087">
        <w:rPr>
          <w:rFonts w:ascii="Arial" w:hAnsi="Arial" w:cs="Arial"/>
          <w:b/>
          <w:bCs/>
          <w:sz w:val="22"/>
          <w:szCs w:val="22"/>
        </w:rPr>
        <w:t xml:space="preserve"> 2020.</w:t>
      </w:r>
    </w:p>
    <w:p w14:paraId="33A01839" w14:textId="77777777" w:rsidR="00710BA4" w:rsidRPr="005D5087" w:rsidRDefault="00710BA4" w:rsidP="00710BA4">
      <w:pPr>
        <w:rPr>
          <w:rFonts w:ascii="Arial" w:hAnsi="Arial" w:cs="Arial"/>
          <w:b/>
          <w:bCs/>
          <w:sz w:val="22"/>
        </w:rPr>
      </w:pPr>
    </w:p>
    <w:p w14:paraId="425E383B" w14:textId="24EB824E" w:rsidR="00710BA4" w:rsidRPr="005D5087" w:rsidRDefault="00710BA4" w:rsidP="000D38EF">
      <w:pPr>
        <w:pStyle w:val="Paragraphedeliste"/>
        <w:numPr>
          <w:ilvl w:val="0"/>
          <w:numId w:val="20"/>
        </w:numPr>
        <w:jc w:val="both"/>
        <w:rPr>
          <w:rFonts w:ascii="Arial" w:hAnsi="Arial" w:cs="Arial"/>
          <w:b/>
          <w:bCs/>
          <w:sz w:val="22"/>
          <w:szCs w:val="22"/>
        </w:rPr>
      </w:pPr>
      <w:r w:rsidRPr="005D5087">
        <w:rPr>
          <w:rFonts w:ascii="Arial" w:hAnsi="Arial" w:cs="Arial"/>
          <w:b/>
          <w:bCs/>
          <w:sz w:val="22"/>
          <w:szCs w:val="22"/>
        </w:rPr>
        <w:t xml:space="preserve">Expliquer </w:t>
      </w:r>
      <w:r w:rsidR="00596B76" w:rsidRPr="005D5087">
        <w:rPr>
          <w:rFonts w:ascii="Arial" w:hAnsi="Arial" w:cs="Arial"/>
          <w:b/>
          <w:bCs/>
          <w:sz w:val="22"/>
          <w:szCs w:val="22"/>
        </w:rPr>
        <w:t xml:space="preserve">et justifier </w:t>
      </w:r>
      <w:r w:rsidRPr="005D5087">
        <w:rPr>
          <w:rFonts w:ascii="Arial" w:hAnsi="Arial" w:cs="Arial"/>
          <w:b/>
          <w:bCs/>
          <w:sz w:val="22"/>
          <w:szCs w:val="22"/>
        </w:rPr>
        <w:t xml:space="preserve">le traitement comptable préconisé par le </w:t>
      </w:r>
      <w:r w:rsidR="002552BD">
        <w:rPr>
          <w:rFonts w:ascii="Arial" w:hAnsi="Arial" w:cs="Arial"/>
          <w:b/>
          <w:bCs/>
          <w:sz w:val="22"/>
          <w:szCs w:val="22"/>
        </w:rPr>
        <w:t>m</w:t>
      </w:r>
      <w:r w:rsidRPr="005D5087">
        <w:rPr>
          <w:rFonts w:ascii="Arial" w:hAnsi="Arial" w:cs="Arial"/>
          <w:b/>
          <w:bCs/>
          <w:sz w:val="22"/>
          <w:szCs w:val="22"/>
        </w:rPr>
        <w:t>émento Lefebvre présenté dans le document 4.</w:t>
      </w:r>
    </w:p>
    <w:p w14:paraId="5ED73739" w14:textId="77777777" w:rsidR="000D38EF" w:rsidRPr="005D5087" w:rsidRDefault="000D38EF" w:rsidP="000D38EF">
      <w:pPr>
        <w:pStyle w:val="Paragraphedeliste"/>
        <w:jc w:val="both"/>
        <w:rPr>
          <w:rFonts w:ascii="Arial" w:hAnsi="Arial" w:cs="Arial"/>
          <w:b/>
          <w:bCs/>
          <w:sz w:val="22"/>
          <w:szCs w:val="22"/>
        </w:rPr>
      </w:pPr>
    </w:p>
    <w:p w14:paraId="016E7C06" w14:textId="77777777" w:rsidR="000D38EF" w:rsidRPr="005D5087" w:rsidRDefault="000D38EF" w:rsidP="000D38EF">
      <w:pPr>
        <w:pStyle w:val="Paragraphedeliste"/>
        <w:numPr>
          <w:ilvl w:val="0"/>
          <w:numId w:val="20"/>
        </w:numPr>
        <w:jc w:val="both"/>
        <w:rPr>
          <w:rFonts w:ascii="Arial" w:hAnsi="Arial" w:cs="Arial"/>
          <w:b/>
          <w:bCs/>
          <w:sz w:val="22"/>
          <w:szCs w:val="22"/>
        </w:rPr>
      </w:pPr>
      <w:r w:rsidRPr="005D5087">
        <w:rPr>
          <w:rFonts w:ascii="Arial" w:hAnsi="Arial" w:cs="Arial"/>
          <w:b/>
          <w:bCs/>
          <w:sz w:val="22"/>
          <w:szCs w:val="22"/>
        </w:rPr>
        <w:t>Citer le principe comptable permettant de justifier la nécessité de comptabiliser une écriture d’inventaire relative à l’indemnité d’assurance alors que son estimation définitive n’est pas disponible. Expliquer comment il s’applique ici.</w:t>
      </w:r>
    </w:p>
    <w:p w14:paraId="06989E64" w14:textId="77777777" w:rsidR="000D38EF" w:rsidRPr="005D5087" w:rsidRDefault="000D38EF" w:rsidP="000D38EF">
      <w:pPr>
        <w:rPr>
          <w:rFonts w:ascii="Arial" w:hAnsi="Arial" w:cs="Arial"/>
          <w:b/>
          <w:bCs/>
          <w:sz w:val="22"/>
        </w:rPr>
      </w:pPr>
    </w:p>
    <w:p w14:paraId="28011C40" w14:textId="7D18F5C5" w:rsidR="000D38EF" w:rsidRPr="005D5087" w:rsidRDefault="00E80D72" w:rsidP="000D38EF">
      <w:pPr>
        <w:pStyle w:val="Paragraphedeliste"/>
        <w:numPr>
          <w:ilvl w:val="0"/>
          <w:numId w:val="20"/>
        </w:numPr>
        <w:jc w:val="both"/>
        <w:rPr>
          <w:rFonts w:ascii="Arial" w:hAnsi="Arial" w:cs="Arial"/>
          <w:b/>
          <w:bCs/>
          <w:sz w:val="22"/>
          <w:szCs w:val="22"/>
        </w:rPr>
      </w:pPr>
      <w:r w:rsidRPr="005D5087">
        <w:rPr>
          <w:rFonts w:ascii="Arial" w:hAnsi="Arial" w:cs="Arial"/>
          <w:b/>
          <w:bCs/>
          <w:sz w:val="22"/>
          <w:szCs w:val="22"/>
        </w:rPr>
        <w:t>Justifier la valeur estimée de l’indemnité d’assurance et comptabiliser</w:t>
      </w:r>
      <w:r w:rsidR="000D38EF" w:rsidRPr="005D5087">
        <w:rPr>
          <w:rFonts w:ascii="Arial" w:hAnsi="Arial" w:cs="Arial"/>
          <w:b/>
          <w:bCs/>
          <w:sz w:val="22"/>
          <w:szCs w:val="22"/>
        </w:rPr>
        <w:t xml:space="preserve"> l’écr</w:t>
      </w:r>
      <w:r w:rsidRPr="005D5087">
        <w:rPr>
          <w:rFonts w:ascii="Arial" w:hAnsi="Arial" w:cs="Arial"/>
          <w:b/>
          <w:bCs/>
          <w:sz w:val="22"/>
          <w:szCs w:val="22"/>
        </w:rPr>
        <w:t>iture d’inventaire relative à cette indemnité</w:t>
      </w:r>
      <w:r w:rsidR="000D38EF" w:rsidRPr="005D5087">
        <w:rPr>
          <w:rFonts w:ascii="Arial" w:hAnsi="Arial" w:cs="Arial"/>
          <w:b/>
          <w:bCs/>
          <w:sz w:val="22"/>
          <w:szCs w:val="22"/>
        </w:rPr>
        <w:t>.</w:t>
      </w:r>
      <w:r w:rsidRPr="005D5087">
        <w:rPr>
          <w:rFonts w:ascii="Arial" w:hAnsi="Arial" w:cs="Arial"/>
          <w:b/>
          <w:bCs/>
          <w:sz w:val="22"/>
          <w:szCs w:val="22"/>
        </w:rPr>
        <w:t xml:space="preserve"> </w:t>
      </w:r>
      <w:r w:rsidRPr="005D5087">
        <w:rPr>
          <w:rFonts w:ascii="Arial" w:hAnsi="Arial" w:cs="Arial"/>
          <w:b/>
          <w:bCs/>
          <w:i/>
          <w:sz w:val="22"/>
          <w:szCs w:val="22"/>
        </w:rPr>
        <w:t>Les écritures relatives à la provision pour impôt ne sont pas exigées</w:t>
      </w:r>
      <w:r w:rsidRPr="005D5087">
        <w:rPr>
          <w:rFonts w:ascii="Arial" w:hAnsi="Arial" w:cs="Arial"/>
          <w:b/>
          <w:bCs/>
          <w:sz w:val="22"/>
          <w:szCs w:val="22"/>
        </w:rPr>
        <w:t>.</w:t>
      </w:r>
    </w:p>
    <w:p w14:paraId="4DA591E2" w14:textId="77777777" w:rsidR="000D38EF" w:rsidRPr="005D5087" w:rsidRDefault="000D38EF" w:rsidP="000D38EF">
      <w:pPr>
        <w:pStyle w:val="Paragraphedeliste"/>
        <w:jc w:val="both"/>
        <w:rPr>
          <w:rFonts w:ascii="Arial" w:hAnsi="Arial" w:cs="Arial"/>
          <w:b/>
          <w:bCs/>
          <w:sz w:val="22"/>
          <w:szCs w:val="22"/>
        </w:rPr>
      </w:pPr>
    </w:p>
    <w:p w14:paraId="63DA625B" w14:textId="7C020F3C" w:rsidR="000D38EF" w:rsidRPr="005D5087" w:rsidRDefault="009838F6" w:rsidP="000D38EF">
      <w:pPr>
        <w:pStyle w:val="Paragraphedeliste"/>
        <w:numPr>
          <w:ilvl w:val="0"/>
          <w:numId w:val="20"/>
        </w:numPr>
        <w:jc w:val="both"/>
        <w:rPr>
          <w:rFonts w:ascii="Arial" w:hAnsi="Arial" w:cs="Arial"/>
          <w:b/>
          <w:bCs/>
          <w:sz w:val="22"/>
          <w:szCs w:val="22"/>
        </w:rPr>
      </w:pPr>
      <w:r w:rsidRPr="005D5087">
        <w:rPr>
          <w:rFonts w:ascii="Arial" w:hAnsi="Arial" w:cs="Arial"/>
          <w:b/>
          <w:bCs/>
          <w:sz w:val="22"/>
          <w:szCs w:val="22"/>
        </w:rPr>
        <w:t>Compléter l’</w:t>
      </w:r>
      <w:r w:rsidR="00F7633F">
        <w:rPr>
          <w:rFonts w:ascii="Arial" w:hAnsi="Arial" w:cs="Arial"/>
          <w:b/>
          <w:bCs/>
          <w:sz w:val="22"/>
          <w:szCs w:val="22"/>
        </w:rPr>
        <w:t>a</w:t>
      </w:r>
      <w:r w:rsidRPr="005D5087">
        <w:rPr>
          <w:rFonts w:ascii="Arial" w:hAnsi="Arial" w:cs="Arial"/>
          <w:b/>
          <w:bCs/>
          <w:sz w:val="22"/>
          <w:szCs w:val="22"/>
        </w:rPr>
        <w:t>nnexe A (à rendre avec la copie) et a</w:t>
      </w:r>
      <w:r w:rsidR="000D38EF" w:rsidRPr="005D5087">
        <w:rPr>
          <w:rFonts w:ascii="Arial" w:hAnsi="Arial" w:cs="Arial"/>
          <w:b/>
          <w:bCs/>
          <w:sz w:val="22"/>
          <w:szCs w:val="22"/>
        </w:rPr>
        <w:t>nalyser l’effet du sinistre</w:t>
      </w:r>
      <w:r w:rsidR="00F46038" w:rsidRPr="005D5087">
        <w:rPr>
          <w:rFonts w:ascii="Arial" w:hAnsi="Arial" w:cs="Arial"/>
          <w:b/>
          <w:bCs/>
          <w:sz w:val="22"/>
          <w:szCs w:val="22"/>
        </w:rPr>
        <w:t xml:space="preserve"> sur les comptes annuels 2020</w:t>
      </w:r>
      <w:r w:rsidRPr="005D5087">
        <w:rPr>
          <w:rFonts w:ascii="Arial" w:hAnsi="Arial" w:cs="Arial"/>
          <w:b/>
          <w:bCs/>
          <w:sz w:val="22"/>
          <w:szCs w:val="22"/>
        </w:rPr>
        <w:t>.</w:t>
      </w:r>
    </w:p>
    <w:p w14:paraId="4BFC17B9" w14:textId="77777777" w:rsidR="000D38EF" w:rsidRPr="005D5087" w:rsidRDefault="000D38EF" w:rsidP="000D38EF">
      <w:pPr>
        <w:pStyle w:val="Paragraphedeliste"/>
        <w:ind w:left="0"/>
        <w:rPr>
          <w:rFonts w:ascii="Arial" w:hAnsi="Arial" w:cs="Arial"/>
          <w:sz w:val="22"/>
          <w:szCs w:val="22"/>
        </w:rPr>
      </w:pPr>
    </w:p>
    <w:p w14:paraId="2126E5CE" w14:textId="77777777" w:rsidR="00D12D36" w:rsidRPr="005D5087" w:rsidRDefault="00D12D36" w:rsidP="000D38EF">
      <w:pPr>
        <w:pStyle w:val="Paragraphedeliste"/>
        <w:ind w:left="0"/>
        <w:rPr>
          <w:rFonts w:ascii="Arial" w:hAnsi="Arial" w:cs="Arial"/>
          <w:sz w:val="22"/>
          <w:szCs w:val="22"/>
        </w:rPr>
      </w:pPr>
    </w:p>
    <w:p w14:paraId="6C4AE241" w14:textId="22CE815F" w:rsidR="00D12D36" w:rsidRPr="005D5087" w:rsidRDefault="00D12D36" w:rsidP="00D12D36">
      <w:pPr>
        <w:pStyle w:val="Paragraphedeliste"/>
        <w:ind w:left="0"/>
        <w:rPr>
          <w:rFonts w:ascii="Arial" w:hAnsi="Arial" w:cs="Arial"/>
          <w:b/>
          <w:bCs/>
          <w:sz w:val="22"/>
          <w:szCs w:val="22"/>
        </w:rPr>
      </w:pPr>
      <w:r w:rsidRPr="005D5087">
        <w:rPr>
          <w:rFonts w:ascii="Arial" w:hAnsi="Arial" w:cs="Arial"/>
          <w:b/>
          <w:bCs/>
          <w:sz w:val="22"/>
          <w:szCs w:val="22"/>
        </w:rPr>
        <w:t xml:space="preserve">Mission 2 : </w:t>
      </w:r>
      <w:r w:rsidR="001F0187">
        <w:rPr>
          <w:rFonts w:ascii="Arial" w:hAnsi="Arial" w:cs="Arial"/>
          <w:b/>
          <w:bCs/>
          <w:sz w:val="22"/>
          <w:szCs w:val="22"/>
        </w:rPr>
        <w:t>r</w:t>
      </w:r>
      <w:r w:rsidRPr="005D5087">
        <w:rPr>
          <w:rFonts w:ascii="Arial" w:hAnsi="Arial" w:cs="Arial"/>
          <w:b/>
          <w:bCs/>
          <w:sz w:val="22"/>
          <w:szCs w:val="22"/>
        </w:rPr>
        <w:t>énovation du site Internet</w:t>
      </w:r>
      <w:r w:rsidR="003747FE">
        <w:rPr>
          <w:rFonts w:ascii="Arial" w:hAnsi="Arial" w:cs="Arial"/>
          <w:b/>
          <w:bCs/>
          <w:sz w:val="22"/>
          <w:szCs w:val="22"/>
        </w:rPr>
        <w:t>.</w:t>
      </w:r>
    </w:p>
    <w:p w14:paraId="0FD6D053" w14:textId="77777777" w:rsidR="00D12D36" w:rsidRPr="005D5087" w:rsidRDefault="00D12D36" w:rsidP="00D12D36">
      <w:pPr>
        <w:pStyle w:val="Paragraphedeliste"/>
        <w:ind w:left="0"/>
        <w:rPr>
          <w:rFonts w:ascii="Arial" w:hAnsi="Arial" w:cs="Arial"/>
          <w:sz w:val="22"/>
          <w:szCs w:val="22"/>
        </w:rPr>
      </w:pPr>
    </w:p>
    <w:p w14:paraId="3F02CB9B" w14:textId="00C3E889" w:rsidR="00D12D36" w:rsidRPr="005D5087" w:rsidRDefault="00D12D36" w:rsidP="00D12D36">
      <w:pPr>
        <w:pStyle w:val="Paragraphedeliste"/>
        <w:ind w:left="0"/>
        <w:jc w:val="both"/>
        <w:rPr>
          <w:rFonts w:ascii="Arial" w:hAnsi="Arial" w:cs="Arial"/>
          <w:sz w:val="22"/>
          <w:szCs w:val="22"/>
        </w:rPr>
      </w:pPr>
      <w:r w:rsidRPr="005D5087">
        <w:rPr>
          <w:rFonts w:ascii="Arial" w:hAnsi="Arial" w:cs="Arial"/>
          <w:sz w:val="22"/>
          <w:szCs w:val="22"/>
        </w:rPr>
        <w:t xml:space="preserve">La SARL </w:t>
      </w:r>
      <w:r w:rsidR="00BE6DD7">
        <w:rPr>
          <w:rFonts w:ascii="Arial" w:hAnsi="Arial" w:cs="Arial"/>
          <w:sz w:val="22"/>
          <w:szCs w:val="22"/>
        </w:rPr>
        <w:t>«</w:t>
      </w:r>
      <w:r w:rsidR="003747FE">
        <w:rPr>
          <w:rFonts w:ascii="Arial" w:hAnsi="Arial" w:cs="Arial"/>
          <w:sz w:val="22"/>
          <w:szCs w:val="22"/>
        </w:rPr>
        <w:t xml:space="preserve"> </w:t>
      </w:r>
      <w:r w:rsidR="00BE6DD7">
        <w:rPr>
          <w:rFonts w:ascii="Arial" w:hAnsi="Arial" w:cs="Arial"/>
          <w:sz w:val="22"/>
          <w:szCs w:val="22"/>
        </w:rPr>
        <w:t>La Patte Rousse</w:t>
      </w:r>
      <w:r w:rsidR="003747FE">
        <w:rPr>
          <w:rFonts w:ascii="Arial" w:hAnsi="Arial" w:cs="Arial"/>
          <w:sz w:val="22"/>
          <w:szCs w:val="22"/>
        </w:rPr>
        <w:t xml:space="preserve"> </w:t>
      </w:r>
      <w:r w:rsidR="00BE6DD7">
        <w:rPr>
          <w:rFonts w:ascii="Arial" w:hAnsi="Arial" w:cs="Arial"/>
          <w:sz w:val="22"/>
          <w:szCs w:val="22"/>
        </w:rPr>
        <w:t>»</w:t>
      </w:r>
      <w:r w:rsidRPr="005D5087">
        <w:rPr>
          <w:rFonts w:ascii="Arial" w:hAnsi="Arial" w:cs="Arial"/>
          <w:sz w:val="22"/>
          <w:szCs w:val="22"/>
        </w:rPr>
        <w:t xml:space="preserve"> a développé ces dernières années une offre d’hébergement consistant à dormir au sein du parc, au plus près des animaux, dans des cabanes aménagées et yourtes, afin de vivre une expérience immersive et déconnectée.</w:t>
      </w:r>
    </w:p>
    <w:p w14:paraId="6949CFC6" w14:textId="77777777" w:rsidR="00D12D36" w:rsidRPr="005D5087" w:rsidRDefault="00D12D36" w:rsidP="00D12D36">
      <w:pPr>
        <w:pStyle w:val="Paragraphedeliste"/>
        <w:ind w:left="0"/>
        <w:jc w:val="both"/>
        <w:rPr>
          <w:rFonts w:ascii="Arial" w:hAnsi="Arial" w:cs="Arial"/>
          <w:sz w:val="22"/>
          <w:szCs w:val="22"/>
        </w:rPr>
      </w:pPr>
      <w:r w:rsidRPr="005D5087">
        <w:rPr>
          <w:rFonts w:ascii="Arial" w:hAnsi="Arial" w:cs="Arial"/>
          <w:sz w:val="22"/>
          <w:szCs w:val="22"/>
        </w:rPr>
        <w:t xml:space="preserve">Cette proposition commerciale séduit de nombreux visiteurs, et la gestion du planning de réservations est devenue très chronophage pour le personnel. </w:t>
      </w:r>
    </w:p>
    <w:p w14:paraId="4FB4D04C" w14:textId="77777777" w:rsidR="00D12D36" w:rsidRPr="005D5087" w:rsidRDefault="00D12D36" w:rsidP="00D12D36">
      <w:pPr>
        <w:pStyle w:val="Paragraphedeliste"/>
        <w:ind w:left="0"/>
        <w:jc w:val="both"/>
        <w:rPr>
          <w:rFonts w:ascii="Arial" w:hAnsi="Arial" w:cs="Arial"/>
          <w:sz w:val="22"/>
          <w:szCs w:val="22"/>
        </w:rPr>
      </w:pPr>
    </w:p>
    <w:p w14:paraId="66A7C6A1" w14:textId="7E1CD618" w:rsidR="00D12D36" w:rsidRPr="005D5087" w:rsidRDefault="00D12D36" w:rsidP="00D12D36">
      <w:pPr>
        <w:pStyle w:val="Paragraphedeliste"/>
        <w:ind w:left="0"/>
        <w:jc w:val="both"/>
        <w:rPr>
          <w:rFonts w:ascii="Arial" w:hAnsi="Arial" w:cs="Arial"/>
          <w:sz w:val="22"/>
          <w:szCs w:val="22"/>
        </w:rPr>
      </w:pPr>
      <w:r w:rsidRPr="005D5087">
        <w:rPr>
          <w:rFonts w:ascii="Arial" w:hAnsi="Arial" w:cs="Arial"/>
          <w:sz w:val="22"/>
          <w:szCs w:val="22"/>
        </w:rPr>
        <w:t xml:space="preserve">Déjà dotée d’un site Internet de présentation du </w:t>
      </w:r>
      <w:r w:rsidR="003747FE">
        <w:rPr>
          <w:rFonts w:ascii="Arial" w:hAnsi="Arial" w:cs="Arial"/>
          <w:sz w:val="22"/>
          <w:szCs w:val="22"/>
        </w:rPr>
        <w:t>p</w:t>
      </w:r>
      <w:r w:rsidRPr="005D5087">
        <w:rPr>
          <w:rFonts w:ascii="Arial" w:hAnsi="Arial" w:cs="Arial"/>
          <w:sz w:val="22"/>
          <w:szCs w:val="22"/>
        </w:rPr>
        <w:t xml:space="preserve">arc, sur lequel les visiteurs peuvent obtenir des renseignements généraux et des informations pratiques, la SARL </w:t>
      </w:r>
      <w:r w:rsidR="00BE6DD7">
        <w:rPr>
          <w:rFonts w:ascii="Arial" w:hAnsi="Arial" w:cs="Arial"/>
          <w:sz w:val="22"/>
          <w:szCs w:val="22"/>
        </w:rPr>
        <w:t>«</w:t>
      </w:r>
      <w:r w:rsidR="003747FE">
        <w:rPr>
          <w:rFonts w:ascii="Arial" w:hAnsi="Arial" w:cs="Arial"/>
          <w:sz w:val="22"/>
          <w:szCs w:val="22"/>
        </w:rPr>
        <w:t xml:space="preserve"> </w:t>
      </w:r>
      <w:r w:rsidR="00BE6DD7">
        <w:rPr>
          <w:rFonts w:ascii="Arial" w:hAnsi="Arial" w:cs="Arial"/>
          <w:sz w:val="22"/>
          <w:szCs w:val="22"/>
        </w:rPr>
        <w:t>La Patte Rousse</w:t>
      </w:r>
      <w:r w:rsidR="003747FE">
        <w:rPr>
          <w:rFonts w:ascii="Arial" w:hAnsi="Arial" w:cs="Arial"/>
          <w:sz w:val="22"/>
          <w:szCs w:val="22"/>
        </w:rPr>
        <w:t xml:space="preserve"> </w:t>
      </w:r>
      <w:r w:rsidR="00BE6DD7">
        <w:rPr>
          <w:rFonts w:ascii="Arial" w:hAnsi="Arial" w:cs="Arial"/>
          <w:sz w:val="22"/>
          <w:szCs w:val="22"/>
        </w:rPr>
        <w:t>»</w:t>
      </w:r>
      <w:r w:rsidRPr="005D5087">
        <w:rPr>
          <w:rFonts w:ascii="Arial" w:hAnsi="Arial" w:cs="Arial"/>
          <w:sz w:val="22"/>
          <w:szCs w:val="22"/>
        </w:rPr>
        <w:t xml:space="preserve"> souhaite </w:t>
      </w:r>
      <w:r w:rsidRPr="005D5087">
        <w:rPr>
          <w:rFonts w:ascii="Arial" w:hAnsi="Arial" w:cs="Arial"/>
          <w:sz w:val="22"/>
          <w:szCs w:val="22"/>
        </w:rPr>
        <w:lastRenderedPageBreak/>
        <w:t>faire évoluer ce site en y ajoutant un module de billetterie et de réservation de nuitées et en l’identifiant grâce à un nouveau nom de domaine.</w:t>
      </w:r>
    </w:p>
    <w:p w14:paraId="27081F1E" w14:textId="04DD59A5" w:rsidR="00D12D36" w:rsidRPr="005D5087" w:rsidRDefault="00D12D36" w:rsidP="00D12D36">
      <w:pPr>
        <w:pStyle w:val="Paragraphedeliste"/>
        <w:ind w:left="0"/>
        <w:jc w:val="both"/>
        <w:rPr>
          <w:rFonts w:ascii="Arial" w:hAnsi="Arial" w:cs="Arial"/>
          <w:sz w:val="22"/>
          <w:szCs w:val="22"/>
        </w:rPr>
      </w:pPr>
      <w:r w:rsidRPr="005D5087">
        <w:rPr>
          <w:rFonts w:ascii="Arial" w:hAnsi="Arial" w:cs="Arial"/>
          <w:sz w:val="22"/>
          <w:szCs w:val="22"/>
        </w:rPr>
        <w:t xml:space="preserve">La précédente version du site, mise en ligne en 2015, avait été développée </w:t>
      </w:r>
      <w:r w:rsidR="00776DB5" w:rsidRPr="005D5087">
        <w:rPr>
          <w:rFonts w:ascii="Arial" w:hAnsi="Arial" w:cs="Arial"/>
          <w:sz w:val="22"/>
          <w:szCs w:val="22"/>
        </w:rPr>
        <w:t>en interne par le responsable informatique et marketing digital</w:t>
      </w:r>
      <w:r w:rsidRPr="005D5087">
        <w:rPr>
          <w:rFonts w:ascii="Arial" w:hAnsi="Arial" w:cs="Arial"/>
          <w:sz w:val="22"/>
          <w:szCs w:val="22"/>
        </w:rPr>
        <w:t xml:space="preserve">. Il est prévu que le développement </w:t>
      </w:r>
      <w:r w:rsidR="00CC2837" w:rsidRPr="005D5087">
        <w:rPr>
          <w:rFonts w:ascii="Arial" w:hAnsi="Arial" w:cs="Arial"/>
          <w:sz w:val="22"/>
          <w:szCs w:val="22"/>
        </w:rPr>
        <w:t>du nouveau</w:t>
      </w:r>
      <w:r w:rsidRPr="005D5087">
        <w:rPr>
          <w:rFonts w:ascii="Arial" w:hAnsi="Arial" w:cs="Arial"/>
          <w:sz w:val="22"/>
          <w:szCs w:val="22"/>
        </w:rPr>
        <w:t xml:space="preserve"> site soit réalisé </w:t>
      </w:r>
      <w:r w:rsidR="00776DB5" w:rsidRPr="005D5087">
        <w:rPr>
          <w:rFonts w:ascii="Arial" w:hAnsi="Arial" w:cs="Arial"/>
          <w:sz w:val="22"/>
          <w:szCs w:val="22"/>
        </w:rPr>
        <w:t>en interne, par la même équipe</w:t>
      </w:r>
      <w:r w:rsidRPr="005D5087">
        <w:rPr>
          <w:rFonts w:ascii="Arial" w:hAnsi="Arial" w:cs="Arial"/>
          <w:sz w:val="22"/>
          <w:szCs w:val="22"/>
        </w:rPr>
        <w:t>.</w:t>
      </w:r>
    </w:p>
    <w:p w14:paraId="28461A2B" w14:textId="77777777" w:rsidR="007C2940" w:rsidRPr="005D5087" w:rsidRDefault="007C2940" w:rsidP="00D12D36">
      <w:pPr>
        <w:pStyle w:val="Paragraphedeliste"/>
        <w:ind w:left="0"/>
        <w:jc w:val="both"/>
        <w:rPr>
          <w:rFonts w:ascii="Arial" w:hAnsi="Arial" w:cs="Arial"/>
          <w:sz w:val="22"/>
          <w:szCs w:val="22"/>
        </w:rPr>
      </w:pPr>
    </w:p>
    <w:p w14:paraId="47AFC001" w14:textId="6ED19DD6" w:rsidR="00D12D36" w:rsidRPr="005D5087" w:rsidRDefault="003747FE" w:rsidP="003C3DB6">
      <w:pPr>
        <w:pStyle w:val="Paragraphedeliste"/>
        <w:ind w:left="0"/>
        <w:jc w:val="both"/>
        <w:rPr>
          <w:rFonts w:ascii="Arial" w:hAnsi="Arial" w:cs="Arial"/>
          <w:sz w:val="22"/>
          <w:szCs w:val="22"/>
        </w:rPr>
      </w:pPr>
      <w:r>
        <w:rPr>
          <w:rFonts w:ascii="Arial" w:hAnsi="Arial" w:cs="Arial"/>
          <w:sz w:val="22"/>
          <w:szCs w:val="22"/>
        </w:rPr>
        <w:t>Monsieur</w:t>
      </w:r>
      <w:r w:rsidR="007C2940" w:rsidRPr="005D5087">
        <w:rPr>
          <w:rFonts w:ascii="Arial" w:hAnsi="Arial" w:cs="Arial"/>
          <w:sz w:val="22"/>
          <w:szCs w:val="22"/>
        </w:rPr>
        <w:t xml:space="preserve"> BAER </w:t>
      </w:r>
      <w:r w:rsidR="007C2940" w:rsidRPr="005D5087">
        <w:rPr>
          <w:rFonts w:ascii="Arial" w:hAnsi="Arial" w:cs="Arial"/>
          <w:bCs/>
          <w:sz w:val="22"/>
          <w:szCs w:val="22"/>
        </w:rPr>
        <w:t xml:space="preserve">souhaite </w:t>
      </w:r>
      <w:r w:rsidR="00813BD7" w:rsidRPr="005D5087">
        <w:rPr>
          <w:rFonts w:ascii="Arial" w:hAnsi="Arial" w:cs="Arial"/>
          <w:bCs/>
          <w:sz w:val="22"/>
          <w:szCs w:val="22"/>
        </w:rPr>
        <w:t>activer le plus de dépenses possibles de création du nouveau site Internet</w:t>
      </w:r>
      <w:r w:rsidR="007C2940" w:rsidRPr="005D5087">
        <w:rPr>
          <w:rFonts w:ascii="Arial" w:hAnsi="Arial" w:cs="Arial"/>
          <w:bCs/>
          <w:sz w:val="22"/>
          <w:szCs w:val="22"/>
        </w:rPr>
        <w:t>.</w:t>
      </w:r>
      <w:r w:rsidR="007C2940" w:rsidRPr="005D5087">
        <w:rPr>
          <w:rFonts w:ascii="Arial" w:hAnsi="Arial" w:cs="Arial"/>
          <w:sz w:val="22"/>
          <w:szCs w:val="22"/>
        </w:rPr>
        <w:t xml:space="preserve"> Il</w:t>
      </w:r>
      <w:r w:rsidR="00D12D36" w:rsidRPr="005D5087">
        <w:rPr>
          <w:rFonts w:ascii="Arial" w:hAnsi="Arial" w:cs="Arial"/>
          <w:sz w:val="22"/>
          <w:szCs w:val="22"/>
        </w:rPr>
        <w:t xml:space="preserve"> vous transmet différentes informations </w:t>
      </w:r>
      <w:r w:rsidR="003C3DB6" w:rsidRPr="005D5087">
        <w:rPr>
          <w:rFonts w:ascii="Arial" w:hAnsi="Arial" w:cs="Arial"/>
          <w:sz w:val="22"/>
          <w:szCs w:val="22"/>
        </w:rPr>
        <w:t>relatives à</w:t>
      </w:r>
      <w:r w:rsidR="00CC2837" w:rsidRPr="005D5087">
        <w:rPr>
          <w:rFonts w:ascii="Arial" w:hAnsi="Arial" w:cs="Arial"/>
          <w:sz w:val="22"/>
          <w:szCs w:val="22"/>
        </w:rPr>
        <w:t xml:space="preserve"> la création du site (document 5</w:t>
      </w:r>
      <w:r w:rsidR="003C3DB6" w:rsidRPr="005D5087">
        <w:rPr>
          <w:rFonts w:ascii="Arial" w:hAnsi="Arial" w:cs="Arial"/>
          <w:sz w:val="22"/>
          <w:szCs w:val="22"/>
        </w:rPr>
        <w:t>) et vous effectuez quelques recherches personnelles dans la documentat</w:t>
      </w:r>
      <w:r w:rsidR="00CC2837" w:rsidRPr="005D5087">
        <w:rPr>
          <w:rFonts w:ascii="Arial" w:hAnsi="Arial" w:cs="Arial"/>
          <w:sz w:val="22"/>
          <w:szCs w:val="22"/>
        </w:rPr>
        <w:t>ion p</w:t>
      </w:r>
      <w:r w:rsidR="0026036C" w:rsidRPr="005D5087">
        <w:rPr>
          <w:rFonts w:ascii="Arial" w:hAnsi="Arial" w:cs="Arial"/>
          <w:sz w:val="22"/>
          <w:szCs w:val="22"/>
        </w:rPr>
        <w:t>rofessionnelle (document 6)</w:t>
      </w:r>
      <w:r w:rsidR="003C3DB6" w:rsidRPr="005D5087">
        <w:rPr>
          <w:rFonts w:ascii="Arial" w:hAnsi="Arial" w:cs="Arial"/>
          <w:sz w:val="22"/>
          <w:szCs w:val="22"/>
        </w:rPr>
        <w:t xml:space="preserve">. Il s’agit pour vous </w:t>
      </w:r>
      <w:r w:rsidR="00D12D36" w:rsidRPr="005D5087">
        <w:rPr>
          <w:rFonts w:ascii="Arial" w:hAnsi="Arial" w:cs="Arial"/>
          <w:sz w:val="22"/>
          <w:szCs w:val="22"/>
        </w:rPr>
        <w:t>de :</w:t>
      </w:r>
    </w:p>
    <w:p w14:paraId="3C65D3FC" w14:textId="77777777" w:rsidR="00D12D36" w:rsidRPr="005D5087" w:rsidRDefault="00D12D36" w:rsidP="00D12D36">
      <w:pPr>
        <w:pStyle w:val="Paragraphedeliste"/>
        <w:ind w:left="0"/>
        <w:rPr>
          <w:rFonts w:ascii="Arial" w:hAnsi="Arial" w:cs="Arial"/>
          <w:sz w:val="22"/>
          <w:szCs w:val="22"/>
        </w:rPr>
      </w:pPr>
    </w:p>
    <w:p w14:paraId="29823A6C" w14:textId="77777777" w:rsidR="00D12D36" w:rsidRPr="005D5087" w:rsidRDefault="00D12D36" w:rsidP="0060503C">
      <w:pPr>
        <w:pStyle w:val="Paragraphedeliste"/>
        <w:numPr>
          <w:ilvl w:val="0"/>
          <w:numId w:val="20"/>
        </w:numPr>
        <w:ind w:right="-6"/>
        <w:jc w:val="both"/>
        <w:rPr>
          <w:rFonts w:ascii="Arial" w:hAnsi="Arial" w:cs="Arial"/>
          <w:b/>
          <w:bCs/>
          <w:sz w:val="22"/>
          <w:szCs w:val="22"/>
        </w:rPr>
      </w:pPr>
      <w:r w:rsidRPr="005D5087">
        <w:rPr>
          <w:rFonts w:ascii="Arial" w:hAnsi="Arial" w:cs="Arial"/>
          <w:b/>
          <w:bCs/>
          <w:sz w:val="22"/>
          <w:szCs w:val="22"/>
        </w:rPr>
        <w:t xml:space="preserve">Caractériser le site Internet mis en service en 2015 et justifier la comptabilisation des dépenses relatives à sa création </w:t>
      </w:r>
      <w:r w:rsidRPr="005D5087">
        <w:rPr>
          <w:rFonts w:ascii="Arial" w:hAnsi="Arial" w:cs="Arial"/>
          <w:b/>
          <w:bCs/>
          <w:color w:val="000000" w:themeColor="text1"/>
          <w:sz w:val="22"/>
          <w:szCs w:val="22"/>
        </w:rPr>
        <w:t>en charges.</w:t>
      </w:r>
    </w:p>
    <w:p w14:paraId="04080CD7" w14:textId="77777777" w:rsidR="00D12D36" w:rsidRPr="005D5087" w:rsidRDefault="00D12D36" w:rsidP="00D12D36">
      <w:pPr>
        <w:pStyle w:val="Paragraphedeliste"/>
        <w:ind w:right="-6"/>
        <w:jc w:val="both"/>
        <w:rPr>
          <w:rFonts w:ascii="Arial" w:hAnsi="Arial" w:cs="Arial"/>
          <w:b/>
          <w:bCs/>
          <w:sz w:val="22"/>
          <w:szCs w:val="22"/>
        </w:rPr>
      </w:pPr>
    </w:p>
    <w:p w14:paraId="4D660DDD" w14:textId="61260F5F" w:rsidR="00C42721" w:rsidRPr="005D5087" w:rsidRDefault="00C42721" w:rsidP="0060503C">
      <w:pPr>
        <w:pStyle w:val="Paragraphedeliste"/>
        <w:numPr>
          <w:ilvl w:val="0"/>
          <w:numId w:val="20"/>
        </w:numPr>
        <w:ind w:right="-6"/>
        <w:jc w:val="both"/>
        <w:rPr>
          <w:rFonts w:ascii="Arial" w:hAnsi="Arial" w:cs="Arial"/>
          <w:b/>
          <w:bCs/>
          <w:sz w:val="22"/>
          <w:szCs w:val="22"/>
        </w:rPr>
      </w:pPr>
      <w:r w:rsidRPr="005D5087">
        <w:rPr>
          <w:rFonts w:ascii="Arial" w:hAnsi="Arial" w:cs="Arial"/>
          <w:b/>
          <w:bCs/>
          <w:sz w:val="22"/>
          <w:szCs w:val="22"/>
        </w:rPr>
        <w:t>Exposer les règles de comptabilisation pouvant être appli</w:t>
      </w:r>
      <w:r w:rsidR="00AC2D50">
        <w:rPr>
          <w:rFonts w:ascii="Arial" w:hAnsi="Arial" w:cs="Arial"/>
          <w:b/>
          <w:bCs/>
          <w:sz w:val="22"/>
          <w:szCs w:val="22"/>
        </w:rPr>
        <w:t>quées au nouveau site I</w:t>
      </w:r>
      <w:r w:rsidR="00813BD7" w:rsidRPr="005D5087">
        <w:rPr>
          <w:rFonts w:ascii="Arial" w:hAnsi="Arial" w:cs="Arial"/>
          <w:b/>
          <w:bCs/>
          <w:sz w:val="22"/>
          <w:szCs w:val="22"/>
        </w:rPr>
        <w:t xml:space="preserve">nternet et justifier le choix de </w:t>
      </w:r>
      <w:r w:rsidR="003747FE">
        <w:rPr>
          <w:rFonts w:ascii="Arial" w:hAnsi="Arial" w:cs="Arial"/>
          <w:b/>
          <w:bCs/>
          <w:sz w:val="22"/>
          <w:szCs w:val="22"/>
        </w:rPr>
        <w:t>monsieur</w:t>
      </w:r>
      <w:r w:rsidR="00813BD7" w:rsidRPr="005D5087">
        <w:rPr>
          <w:rFonts w:ascii="Arial" w:hAnsi="Arial" w:cs="Arial"/>
          <w:b/>
          <w:bCs/>
          <w:sz w:val="22"/>
          <w:szCs w:val="22"/>
        </w:rPr>
        <w:t xml:space="preserve"> BAER.</w:t>
      </w:r>
    </w:p>
    <w:p w14:paraId="37D740E8" w14:textId="77777777" w:rsidR="00C42721" w:rsidRPr="005D5087" w:rsidRDefault="00C42721" w:rsidP="00C42721">
      <w:pPr>
        <w:ind w:right="-6"/>
        <w:rPr>
          <w:rFonts w:ascii="Arial" w:hAnsi="Arial" w:cs="Arial"/>
          <w:b/>
          <w:bCs/>
          <w:sz w:val="22"/>
        </w:rPr>
      </w:pPr>
    </w:p>
    <w:p w14:paraId="01821473" w14:textId="5BB7C7B1" w:rsidR="00D12D36" w:rsidRPr="005D5087" w:rsidRDefault="00813BD7" w:rsidP="00813BD7">
      <w:pPr>
        <w:pStyle w:val="Paragraphedeliste"/>
        <w:numPr>
          <w:ilvl w:val="0"/>
          <w:numId w:val="20"/>
        </w:numPr>
        <w:ind w:right="-6"/>
        <w:jc w:val="both"/>
        <w:rPr>
          <w:rFonts w:ascii="Arial" w:hAnsi="Arial" w:cs="Arial"/>
          <w:b/>
          <w:bCs/>
          <w:sz w:val="22"/>
          <w:szCs w:val="22"/>
        </w:rPr>
      </w:pPr>
      <w:r w:rsidRPr="005D5087">
        <w:rPr>
          <w:rFonts w:ascii="Arial" w:hAnsi="Arial" w:cs="Arial"/>
          <w:b/>
          <w:bCs/>
          <w:sz w:val="22"/>
          <w:szCs w:val="22"/>
        </w:rPr>
        <w:t>Exposer et j</w:t>
      </w:r>
      <w:r w:rsidR="00D12D36" w:rsidRPr="005D5087">
        <w:rPr>
          <w:rFonts w:ascii="Arial" w:hAnsi="Arial" w:cs="Arial"/>
          <w:b/>
          <w:bCs/>
          <w:sz w:val="22"/>
          <w:szCs w:val="22"/>
        </w:rPr>
        <w:t>ustifier le traitement comptable des dépenses liées à l’obtention et l’immatriculation du nouveau nom de domaine lors de la mise en service du site et à l’inventaire.</w:t>
      </w:r>
    </w:p>
    <w:p w14:paraId="76573619" w14:textId="77777777" w:rsidR="00D12D36" w:rsidRPr="005D5087" w:rsidRDefault="00D12D36" w:rsidP="00D12D36">
      <w:pPr>
        <w:ind w:right="-6"/>
        <w:rPr>
          <w:rFonts w:ascii="Arial" w:hAnsi="Arial" w:cs="Arial"/>
          <w:b/>
          <w:bCs/>
          <w:sz w:val="22"/>
        </w:rPr>
      </w:pPr>
    </w:p>
    <w:p w14:paraId="02158B4C" w14:textId="123A42EC" w:rsidR="00D12D36" w:rsidRPr="005D5087" w:rsidRDefault="00C42721" w:rsidP="00813BD7">
      <w:pPr>
        <w:pStyle w:val="Paragraphedeliste"/>
        <w:numPr>
          <w:ilvl w:val="0"/>
          <w:numId w:val="20"/>
        </w:numPr>
        <w:ind w:right="-6"/>
        <w:jc w:val="both"/>
        <w:rPr>
          <w:rFonts w:ascii="Arial" w:hAnsi="Arial" w:cs="Arial"/>
          <w:b/>
          <w:bCs/>
          <w:sz w:val="22"/>
        </w:rPr>
      </w:pPr>
      <w:r w:rsidRPr="005D5087">
        <w:rPr>
          <w:rFonts w:ascii="Arial" w:hAnsi="Arial" w:cs="Arial"/>
          <w:b/>
          <w:bCs/>
          <w:sz w:val="22"/>
          <w:szCs w:val="22"/>
        </w:rPr>
        <w:t>Évaluer le coût de production du site internet mis en service en 2020 et comptabiliser</w:t>
      </w:r>
      <w:r w:rsidR="00D12D36" w:rsidRPr="005D5087">
        <w:rPr>
          <w:rFonts w:ascii="Arial" w:hAnsi="Arial" w:cs="Arial"/>
          <w:b/>
          <w:bCs/>
          <w:sz w:val="22"/>
          <w:szCs w:val="22"/>
        </w:rPr>
        <w:t xml:space="preserve"> </w:t>
      </w:r>
      <w:r w:rsidR="003C3DB6" w:rsidRPr="005D5087">
        <w:rPr>
          <w:rFonts w:ascii="Arial" w:hAnsi="Arial" w:cs="Arial"/>
          <w:b/>
          <w:bCs/>
          <w:sz w:val="22"/>
          <w:szCs w:val="22"/>
        </w:rPr>
        <w:t xml:space="preserve">toutes </w:t>
      </w:r>
      <w:r w:rsidR="00D12D36" w:rsidRPr="005D5087">
        <w:rPr>
          <w:rFonts w:ascii="Arial" w:hAnsi="Arial" w:cs="Arial"/>
          <w:b/>
          <w:bCs/>
          <w:sz w:val="22"/>
          <w:szCs w:val="22"/>
        </w:rPr>
        <w:t>les écritures relativ</w:t>
      </w:r>
      <w:r w:rsidR="00813BD7" w:rsidRPr="005D5087">
        <w:rPr>
          <w:rFonts w:ascii="Arial" w:hAnsi="Arial" w:cs="Arial"/>
          <w:b/>
          <w:bCs/>
          <w:sz w:val="22"/>
          <w:szCs w:val="22"/>
        </w:rPr>
        <w:t>es à cette opération pour 2020.</w:t>
      </w:r>
    </w:p>
    <w:p w14:paraId="29613BA7" w14:textId="77777777" w:rsidR="00813BD7" w:rsidRPr="005D5087" w:rsidRDefault="00813BD7" w:rsidP="00813BD7">
      <w:pPr>
        <w:ind w:right="-6"/>
        <w:rPr>
          <w:rFonts w:ascii="Arial" w:hAnsi="Arial" w:cs="Arial"/>
          <w:b/>
          <w:bCs/>
          <w:sz w:val="22"/>
        </w:rPr>
      </w:pPr>
    </w:p>
    <w:p w14:paraId="0F8D97A9" w14:textId="43C8F3BC" w:rsidR="00D12D36" w:rsidRPr="005D5087" w:rsidRDefault="00D12D36" w:rsidP="0060503C">
      <w:pPr>
        <w:pStyle w:val="Paragraphedeliste"/>
        <w:numPr>
          <w:ilvl w:val="0"/>
          <w:numId w:val="20"/>
        </w:numPr>
        <w:rPr>
          <w:rFonts w:ascii="Arial" w:hAnsi="Arial" w:cs="Arial"/>
          <w:b/>
          <w:bCs/>
          <w:sz w:val="22"/>
          <w:szCs w:val="22"/>
        </w:rPr>
      </w:pPr>
      <w:r w:rsidRPr="005D5087">
        <w:rPr>
          <w:rFonts w:ascii="Arial" w:hAnsi="Arial" w:cs="Arial"/>
          <w:b/>
          <w:bCs/>
          <w:sz w:val="22"/>
          <w:szCs w:val="22"/>
        </w:rPr>
        <w:t>Indiquer les informations à mentionner en annexe relative</w:t>
      </w:r>
      <w:r w:rsidR="00F7633F">
        <w:rPr>
          <w:rFonts w:ascii="Arial" w:hAnsi="Arial" w:cs="Arial"/>
          <w:b/>
          <w:bCs/>
          <w:sz w:val="22"/>
          <w:szCs w:val="22"/>
        </w:rPr>
        <w:t>s</w:t>
      </w:r>
      <w:r w:rsidRPr="005D5087">
        <w:rPr>
          <w:rFonts w:ascii="Arial" w:hAnsi="Arial" w:cs="Arial"/>
          <w:b/>
          <w:bCs/>
          <w:sz w:val="22"/>
          <w:szCs w:val="22"/>
        </w:rPr>
        <w:t xml:space="preserve"> à cette opération.</w:t>
      </w:r>
    </w:p>
    <w:p w14:paraId="07FE68DC" w14:textId="17326EF8" w:rsidR="00E03C3C" w:rsidRPr="005D5087" w:rsidRDefault="00E03C3C" w:rsidP="00E03C3C">
      <w:pPr>
        <w:suppressAutoHyphens/>
        <w:spacing w:after="120" w:line="276" w:lineRule="auto"/>
        <w:rPr>
          <w:rFonts w:ascii="Arial" w:eastAsia="Calibri" w:hAnsi="Arial" w:cs="Arial"/>
          <w:b/>
          <w:szCs w:val="24"/>
          <w:lang w:eastAsia="ar-SA"/>
        </w:rPr>
      </w:pPr>
    </w:p>
    <w:p w14:paraId="04D7EE66" w14:textId="3227AB05" w:rsidR="004951E3" w:rsidRDefault="004951E3" w:rsidP="00E03C3C">
      <w:pPr>
        <w:suppressAutoHyphens/>
        <w:spacing w:after="120" w:line="276" w:lineRule="auto"/>
        <w:rPr>
          <w:rFonts w:ascii="Arial" w:eastAsia="Calibri" w:hAnsi="Arial" w:cs="Arial"/>
          <w:b/>
          <w:szCs w:val="24"/>
          <w:lang w:eastAsia="ar-SA"/>
        </w:rPr>
      </w:pPr>
    </w:p>
    <w:p w14:paraId="67CD6AA3"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4E80E11B" w14:textId="696FDE1A"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bCs/>
          <w:szCs w:val="24"/>
          <w:lang w:eastAsia="ar-SA"/>
        </w:rPr>
      </w:pPr>
      <w:r w:rsidRPr="005D5087">
        <w:rPr>
          <w:rFonts w:ascii="Arial" w:hAnsi="Arial" w:cs="Arial"/>
          <w:b/>
          <w:bCs/>
          <w:szCs w:val="24"/>
          <w:lang w:eastAsia="ar-SA"/>
        </w:rPr>
        <w:t xml:space="preserve">DOSSIER </w:t>
      </w:r>
      <w:r>
        <w:rPr>
          <w:rFonts w:ascii="Arial" w:hAnsi="Arial" w:cs="Arial"/>
          <w:b/>
          <w:bCs/>
          <w:szCs w:val="24"/>
          <w:lang w:eastAsia="ar-SA"/>
        </w:rPr>
        <w:t>2</w:t>
      </w:r>
      <w:r w:rsidRPr="005D5087">
        <w:rPr>
          <w:rFonts w:ascii="Arial" w:hAnsi="Arial" w:cs="Arial"/>
          <w:b/>
          <w:bCs/>
          <w:szCs w:val="24"/>
          <w:lang w:eastAsia="ar-SA"/>
        </w:rPr>
        <w:t xml:space="preserve"> – AFFECTATION DU R</w:t>
      </w:r>
      <w:r>
        <w:rPr>
          <w:rFonts w:ascii="Arial" w:hAnsi="Arial" w:cs="Arial"/>
          <w:b/>
          <w:bCs/>
          <w:szCs w:val="24"/>
          <w:lang w:eastAsia="ar-SA"/>
        </w:rPr>
        <w:t>É</w:t>
      </w:r>
      <w:r w:rsidRPr="005D5087">
        <w:rPr>
          <w:rFonts w:ascii="Arial" w:hAnsi="Arial" w:cs="Arial"/>
          <w:b/>
          <w:bCs/>
          <w:szCs w:val="24"/>
          <w:lang w:eastAsia="ar-SA"/>
        </w:rPr>
        <w:t>SULTAT</w:t>
      </w:r>
    </w:p>
    <w:p w14:paraId="4148A63F" w14:textId="06CFDB72"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r>
        <w:rPr>
          <w:rFonts w:ascii="Arial" w:hAnsi="Arial" w:cs="Arial"/>
          <w:b/>
          <w:bCs/>
          <w:szCs w:val="24"/>
          <w:lang w:eastAsia="ar-SA"/>
        </w:rPr>
        <w:t>B</w:t>
      </w:r>
      <w:r w:rsidRPr="005D5087">
        <w:rPr>
          <w:rFonts w:ascii="Arial" w:hAnsi="Arial" w:cs="Arial"/>
          <w:b/>
          <w:bCs/>
          <w:szCs w:val="24"/>
          <w:lang w:eastAsia="ar-SA"/>
        </w:rPr>
        <w:t>ase documentaire : documents 7, 8, 9, et 10</w:t>
      </w:r>
    </w:p>
    <w:p w14:paraId="1B1E85C5"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36D89EE2" w14:textId="4C766895" w:rsidR="000E518C" w:rsidRDefault="000E518C" w:rsidP="00E03C3C">
      <w:pPr>
        <w:suppressAutoHyphens/>
        <w:spacing w:after="120" w:line="276" w:lineRule="auto"/>
        <w:rPr>
          <w:rFonts w:ascii="Arial" w:eastAsia="Calibri" w:hAnsi="Arial" w:cs="Arial"/>
          <w:b/>
          <w:szCs w:val="24"/>
          <w:lang w:eastAsia="ar-SA"/>
        </w:rPr>
      </w:pPr>
    </w:p>
    <w:p w14:paraId="672BF10A" w14:textId="41164812" w:rsidR="00E6224A" w:rsidRPr="005D5087" w:rsidRDefault="00E6224A" w:rsidP="00E6224A">
      <w:pPr>
        <w:rPr>
          <w:rFonts w:ascii="Arial" w:hAnsi="Arial" w:cs="Arial"/>
          <w:sz w:val="22"/>
        </w:rPr>
      </w:pPr>
      <w:r w:rsidRPr="005D5087">
        <w:rPr>
          <w:rFonts w:ascii="Arial" w:hAnsi="Arial" w:cs="Arial"/>
          <w:sz w:val="22"/>
        </w:rPr>
        <w:t xml:space="preserve">Les associés de la SARL </w:t>
      </w:r>
      <w:r w:rsidR="00BE6DD7">
        <w:rPr>
          <w:rFonts w:ascii="Arial" w:hAnsi="Arial" w:cs="Arial"/>
          <w:sz w:val="22"/>
        </w:rPr>
        <w:t>«</w:t>
      </w:r>
      <w:r w:rsidR="00DE1F98">
        <w:rPr>
          <w:rFonts w:ascii="Arial" w:hAnsi="Arial" w:cs="Arial"/>
          <w:sz w:val="22"/>
        </w:rPr>
        <w:t xml:space="preserve"> </w:t>
      </w:r>
      <w:r w:rsidR="00BE6DD7">
        <w:rPr>
          <w:rFonts w:ascii="Arial" w:hAnsi="Arial" w:cs="Arial"/>
          <w:sz w:val="22"/>
        </w:rPr>
        <w:t>La Patte Rousse</w:t>
      </w:r>
      <w:r w:rsidR="00DE1F98">
        <w:rPr>
          <w:rFonts w:ascii="Arial" w:hAnsi="Arial" w:cs="Arial"/>
          <w:sz w:val="22"/>
        </w:rPr>
        <w:t xml:space="preserve"> </w:t>
      </w:r>
      <w:r w:rsidR="00BE6DD7">
        <w:rPr>
          <w:rFonts w:ascii="Arial" w:hAnsi="Arial" w:cs="Arial"/>
          <w:sz w:val="22"/>
        </w:rPr>
        <w:t>»</w:t>
      </w:r>
      <w:r w:rsidRPr="005D5087">
        <w:rPr>
          <w:rFonts w:ascii="Arial" w:hAnsi="Arial" w:cs="Arial"/>
          <w:sz w:val="22"/>
        </w:rPr>
        <w:t xml:space="preserve"> se réunissent en assemblée générale le 30 avril 2021 afin d’approuver les comptes de l’exercice 2020. </w:t>
      </w:r>
    </w:p>
    <w:p w14:paraId="1BCAEB7F" w14:textId="3B46EBD9" w:rsidR="00E6224A" w:rsidRPr="005D5087" w:rsidRDefault="00E6224A" w:rsidP="00E6224A">
      <w:pPr>
        <w:rPr>
          <w:rFonts w:ascii="Arial" w:hAnsi="Arial" w:cs="Arial"/>
          <w:sz w:val="22"/>
        </w:rPr>
      </w:pPr>
      <w:r w:rsidRPr="005D5087">
        <w:rPr>
          <w:rFonts w:ascii="Arial" w:hAnsi="Arial" w:cs="Arial"/>
          <w:sz w:val="22"/>
        </w:rPr>
        <w:t xml:space="preserve">Vous disposez du bilan avant affectation </w:t>
      </w:r>
      <w:r w:rsidR="00036FF2" w:rsidRPr="005D5087">
        <w:rPr>
          <w:rFonts w:ascii="Arial" w:hAnsi="Arial" w:cs="Arial"/>
          <w:sz w:val="22"/>
        </w:rPr>
        <w:t xml:space="preserve">pour l’exercice 2020 (document </w:t>
      </w:r>
      <w:r w:rsidR="00D83749" w:rsidRPr="005D5087">
        <w:rPr>
          <w:rFonts w:ascii="Arial" w:hAnsi="Arial" w:cs="Arial"/>
          <w:sz w:val="22"/>
        </w:rPr>
        <w:t>7</w:t>
      </w:r>
      <w:r w:rsidR="00036FF2" w:rsidRPr="005D5087">
        <w:rPr>
          <w:rFonts w:ascii="Arial" w:hAnsi="Arial" w:cs="Arial"/>
          <w:sz w:val="22"/>
        </w:rPr>
        <w:t>) ainsi qu’un extrait</w:t>
      </w:r>
      <w:r w:rsidRPr="005D5087">
        <w:rPr>
          <w:rFonts w:ascii="Arial" w:hAnsi="Arial" w:cs="Arial"/>
          <w:sz w:val="22"/>
        </w:rPr>
        <w:t xml:space="preserve"> du procès-verba</w:t>
      </w:r>
      <w:r w:rsidR="00B25B61" w:rsidRPr="005D5087">
        <w:rPr>
          <w:rFonts w:ascii="Arial" w:hAnsi="Arial" w:cs="Arial"/>
          <w:sz w:val="22"/>
        </w:rPr>
        <w:t>l</w:t>
      </w:r>
      <w:r w:rsidR="00036FF2" w:rsidRPr="005D5087">
        <w:rPr>
          <w:rFonts w:ascii="Arial" w:hAnsi="Arial" w:cs="Arial"/>
          <w:sz w:val="22"/>
        </w:rPr>
        <w:t xml:space="preserve"> de cette assemblée (document </w:t>
      </w:r>
      <w:r w:rsidR="00D83749" w:rsidRPr="005D5087">
        <w:rPr>
          <w:rFonts w:ascii="Arial" w:hAnsi="Arial" w:cs="Arial"/>
          <w:sz w:val="22"/>
        </w:rPr>
        <w:t>8</w:t>
      </w:r>
      <w:r w:rsidRPr="005D5087">
        <w:rPr>
          <w:rFonts w:ascii="Arial" w:hAnsi="Arial" w:cs="Arial"/>
          <w:sz w:val="22"/>
        </w:rPr>
        <w:t>)</w:t>
      </w:r>
      <w:r w:rsidR="009E567A" w:rsidRPr="005D5087">
        <w:rPr>
          <w:rFonts w:ascii="Arial" w:hAnsi="Arial" w:cs="Arial"/>
          <w:sz w:val="22"/>
        </w:rPr>
        <w:t xml:space="preserve"> et d’un extrait de</w:t>
      </w:r>
      <w:r w:rsidR="00036FF2" w:rsidRPr="005D5087">
        <w:rPr>
          <w:rFonts w:ascii="Arial" w:hAnsi="Arial" w:cs="Arial"/>
          <w:sz w:val="22"/>
        </w:rPr>
        <w:t>s</w:t>
      </w:r>
      <w:r w:rsidR="009854E4">
        <w:rPr>
          <w:rFonts w:ascii="Arial" w:hAnsi="Arial" w:cs="Arial"/>
          <w:sz w:val="22"/>
        </w:rPr>
        <w:t xml:space="preserve"> </w:t>
      </w:r>
      <w:r w:rsidR="009E567A" w:rsidRPr="005D5087">
        <w:rPr>
          <w:rFonts w:ascii="Arial" w:hAnsi="Arial" w:cs="Arial"/>
          <w:sz w:val="22"/>
        </w:rPr>
        <w:t>article</w:t>
      </w:r>
      <w:r w:rsidR="009854E4">
        <w:rPr>
          <w:rFonts w:ascii="Arial" w:hAnsi="Arial" w:cs="Arial"/>
          <w:sz w:val="22"/>
        </w:rPr>
        <w:t>s</w:t>
      </w:r>
      <w:r w:rsidR="009E567A" w:rsidRPr="005D5087">
        <w:rPr>
          <w:rFonts w:ascii="Arial" w:hAnsi="Arial" w:cs="Arial"/>
          <w:sz w:val="22"/>
        </w:rPr>
        <w:t xml:space="preserve"> R123-187 </w:t>
      </w:r>
      <w:r w:rsidR="00036FF2" w:rsidRPr="005D5087">
        <w:rPr>
          <w:rFonts w:ascii="Arial" w:hAnsi="Arial" w:cs="Arial"/>
          <w:sz w:val="22"/>
        </w:rPr>
        <w:t xml:space="preserve">et L 232-10 </w:t>
      </w:r>
      <w:r w:rsidR="009E567A" w:rsidRPr="005D5087">
        <w:rPr>
          <w:rFonts w:ascii="Arial" w:hAnsi="Arial" w:cs="Arial"/>
          <w:sz w:val="22"/>
        </w:rPr>
        <w:t>du Code de commerce (document</w:t>
      </w:r>
      <w:r w:rsidR="00036FF2" w:rsidRPr="005D5087">
        <w:rPr>
          <w:rFonts w:ascii="Arial" w:hAnsi="Arial" w:cs="Arial"/>
          <w:sz w:val="22"/>
        </w:rPr>
        <w:t>s</w:t>
      </w:r>
      <w:r w:rsidR="009E567A" w:rsidRPr="005D5087">
        <w:rPr>
          <w:rFonts w:ascii="Arial" w:hAnsi="Arial" w:cs="Arial"/>
          <w:sz w:val="22"/>
        </w:rPr>
        <w:t xml:space="preserve"> </w:t>
      </w:r>
      <w:r w:rsidR="00D83749" w:rsidRPr="005D5087">
        <w:rPr>
          <w:rFonts w:ascii="Arial" w:hAnsi="Arial" w:cs="Arial"/>
          <w:sz w:val="22"/>
        </w:rPr>
        <w:t>9</w:t>
      </w:r>
      <w:r w:rsidR="00036FF2" w:rsidRPr="005D5087">
        <w:rPr>
          <w:rFonts w:ascii="Arial" w:hAnsi="Arial" w:cs="Arial"/>
          <w:sz w:val="22"/>
        </w:rPr>
        <w:t xml:space="preserve"> et </w:t>
      </w:r>
      <w:r w:rsidR="009E567A" w:rsidRPr="005D5087">
        <w:rPr>
          <w:rFonts w:ascii="Arial" w:hAnsi="Arial" w:cs="Arial"/>
          <w:sz w:val="22"/>
        </w:rPr>
        <w:t>1</w:t>
      </w:r>
      <w:r w:rsidR="00D83749" w:rsidRPr="005D5087">
        <w:rPr>
          <w:rFonts w:ascii="Arial" w:hAnsi="Arial" w:cs="Arial"/>
          <w:sz w:val="22"/>
        </w:rPr>
        <w:t>0</w:t>
      </w:r>
      <w:r w:rsidR="009E567A" w:rsidRPr="005D5087">
        <w:rPr>
          <w:rFonts w:ascii="Arial" w:hAnsi="Arial" w:cs="Arial"/>
          <w:sz w:val="22"/>
        </w:rPr>
        <w:t>)</w:t>
      </w:r>
      <w:r w:rsidRPr="005D5087">
        <w:rPr>
          <w:rFonts w:ascii="Arial" w:hAnsi="Arial" w:cs="Arial"/>
          <w:sz w:val="22"/>
        </w:rPr>
        <w:t>.</w:t>
      </w:r>
    </w:p>
    <w:p w14:paraId="1AD7D4DE" w14:textId="77777777" w:rsidR="004951E3" w:rsidRPr="005D5087" w:rsidRDefault="004951E3" w:rsidP="00E6224A">
      <w:pPr>
        <w:rPr>
          <w:rFonts w:ascii="Arial" w:hAnsi="Arial" w:cs="Arial"/>
          <w:sz w:val="22"/>
        </w:rPr>
      </w:pPr>
    </w:p>
    <w:p w14:paraId="4729D85E" w14:textId="468640BF" w:rsidR="00B25B61" w:rsidRPr="005D5087" w:rsidRDefault="00B25B61" w:rsidP="00E6224A">
      <w:pPr>
        <w:rPr>
          <w:rFonts w:ascii="Arial" w:hAnsi="Arial" w:cs="Arial"/>
          <w:b/>
          <w:sz w:val="22"/>
        </w:rPr>
      </w:pPr>
      <w:r w:rsidRPr="005D5087">
        <w:rPr>
          <w:rFonts w:ascii="Arial" w:hAnsi="Arial" w:cs="Arial"/>
          <w:b/>
          <w:sz w:val="22"/>
        </w:rPr>
        <w:t>Mission</w:t>
      </w:r>
      <w:r w:rsidR="00996025">
        <w:rPr>
          <w:rFonts w:ascii="Arial" w:hAnsi="Arial" w:cs="Arial"/>
          <w:b/>
          <w:sz w:val="22"/>
        </w:rPr>
        <w:t> : affectation du résultat</w:t>
      </w:r>
      <w:r w:rsidR="0007493D">
        <w:rPr>
          <w:rFonts w:ascii="Arial" w:hAnsi="Arial" w:cs="Arial"/>
          <w:b/>
          <w:sz w:val="22"/>
        </w:rPr>
        <w:t>.</w:t>
      </w:r>
    </w:p>
    <w:p w14:paraId="2782F644" w14:textId="77777777" w:rsidR="0007493D" w:rsidRDefault="0007493D" w:rsidP="00E6224A">
      <w:pPr>
        <w:rPr>
          <w:rFonts w:ascii="Arial" w:hAnsi="Arial" w:cs="Arial"/>
          <w:sz w:val="22"/>
        </w:rPr>
      </w:pPr>
    </w:p>
    <w:p w14:paraId="21FF8D8E" w14:textId="59EF6363" w:rsidR="00E6224A" w:rsidRPr="005D5087" w:rsidRDefault="00B25B61" w:rsidP="00E6224A">
      <w:pPr>
        <w:rPr>
          <w:rFonts w:ascii="Arial" w:hAnsi="Arial" w:cs="Arial"/>
          <w:sz w:val="22"/>
        </w:rPr>
      </w:pPr>
      <w:r w:rsidRPr="005D5087">
        <w:rPr>
          <w:rFonts w:ascii="Arial" w:hAnsi="Arial" w:cs="Arial"/>
          <w:sz w:val="22"/>
        </w:rPr>
        <w:t xml:space="preserve">Pour </w:t>
      </w:r>
      <w:r w:rsidR="0007493D">
        <w:rPr>
          <w:rFonts w:ascii="Arial" w:hAnsi="Arial" w:cs="Arial"/>
          <w:sz w:val="22"/>
        </w:rPr>
        <w:t>remplir votre mission</w:t>
      </w:r>
      <w:r w:rsidRPr="005D5087">
        <w:rPr>
          <w:rFonts w:ascii="Arial" w:hAnsi="Arial" w:cs="Arial"/>
          <w:sz w:val="22"/>
        </w:rPr>
        <w:t xml:space="preserve">, </w:t>
      </w:r>
      <w:r w:rsidR="0007493D">
        <w:rPr>
          <w:rFonts w:ascii="Arial" w:hAnsi="Arial" w:cs="Arial"/>
          <w:sz w:val="22"/>
        </w:rPr>
        <w:t>monsieur</w:t>
      </w:r>
      <w:r w:rsidR="00E6224A" w:rsidRPr="005D5087">
        <w:rPr>
          <w:rFonts w:ascii="Arial" w:hAnsi="Arial" w:cs="Arial"/>
          <w:sz w:val="22"/>
        </w:rPr>
        <w:t xml:space="preserve"> BAER vous demande de :</w:t>
      </w:r>
    </w:p>
    <w:p w14:paraId="63E6418C" w14:textId="77777777" w:rsidR="00E6224A" w:rsidRPr="005D5087" w:rsidRDefault="00E6224A" w:rsidP="00E6224A">
      <w:pPr>
        <w:rPr>
          <w:rFonts w:ascii="Arial" w:hAnsi="Arial" w:cs="Arial"/>
          <w:b/>
          <w:bCs/>
          <w:sz w:val="22"/>
        </w:rPr>
      </w:pPr>
    </w:p>
    <w:p w14:paraId="136D8435" w14:textId="625D3383" w:rsidR="00E6224A" w:rsidRPr="005D5087" w:rsidRDefault="00996025" w:rsidP="00996025">
      <w:pPr>
        <w:pStyle w:val="Paragraphedeliste"/>
        <w:numPr>
          <w:ilvl w:val="0"/>
          <w:numId w:val="26"/>
        </w:numPr>
        <w:jc w:val="both"/>
        <w:rPr>
          <w:rFonts w:ascii="Arial" w:hAnsi="Arial" w:cs="Arial"/>
          <w:b/>
          <w:bCs/>
          <w:sz w:val="22"/>
          <w:szCs w:val="22"/>
        </w:rPr>
      </w:pPr>
      <w:r>
        <w:rPr>
          <w:rFonts w:ascii="Arial" w:hAnsi="Arial" w:cs="Arial"/>
          <w:b/>
          <w:bCs/>
          <w:sz w:val="22"/>
          <w:szCs w:val="22"/>
        </w:rPr>
        <w:t>Interpréter le</w:t>
      </w:r>
      <w:r w:rsidR="00E6224A" w:rsidRPr="005D5087">
        <w:rPr>
          <w:rFonts w:ascii="Arial" w:hAnsi="Arial" w:cs="Arial"/>
          <w:b/>
          <w:bCs/>
          <w:sz w:val="22"/>
          <w:szCs w:val="22"/>
        </w:rPr>
        <w:t xml:space="preserve"> report à nouveau apparaissant dans les capitaux propres avant affectation de la SARL </w:t>
      </w:r>
      <w:r w:rsidR="00BE6DD7">
        <w:rPr>
          <w:rFonts w:ascii="Arial" w:hAnsi="Arial" w:cs="Arial"/>
          <w:b/>
          <w:bCs/>
          <w:sz w:val="22"/>
          <w:szCs w:val="22"/>
        </w:rPr>
        <w:t>«</w:t>
      </w:r>
      <w:r w:rsidR="00DE1F98">
        <w:rPr>
          <w:rFonts w:ascii="Arial" w:hAnsi="Arial" w:cs="Arial"/>
          <w:b/>
          <w:bCs/>
          <w:sz w:val="22"/>
          <w:szCs w:val="22"/>
        </w:rPr>
        <w:t xml:space="preserve"> </w:t>
      </w:r>
      <w:r w:rsidR="00BE6DD7">
        <w:rPr>
          <w:rFonts w:ascii="Arial" w:hAnsi="Arial" w:cs="Arial"/>
          <w:b/>
          <w:bCs/>
          <w:sz w:val="22"/>
          <w:szCs w:val="22"/>
        </w:rPr>
        <w:t>La Patte Rousse</w:t>
      </w:r>
      <w:r w:rsidR="00DE1F98">
        <w:rPr>
          <w:rFonts w:ascii="Arial" w:hAnsi="Arial" w:cs="Arial"/>
          <w:b/>
          <w:bCs/>
          <w:sz w:val="22"/>
          <w:szCs w:val="22"/>
        </w:rPr>
        <w:t xml:space="preserve"> </w:t>
      </w:r>
      <w:r w:rsidR="00BE6DD7">
        <w:rPr>
          <w:rFonts w:ascii="Arial" w:hAnsi="Arial" w:cs="Arial"/>
          <w:b/>
          <w:bCs/>
          <w:sz w:val="22"/>
          <w:szCs w:val="22"/>
        </w:rPr>
        <w:t>»</w:t>
      </w:r>
      <w:r w:rsidR="00E6224A" w:rsidRPr="005D5087">
        <w:rPr>
          <w:rFonts w:ascii="Arial" w:hAnsi="Arial" w:cs="Arial"/>
          <w:b/>
          <w:bCs/>
          <w:sz w:val="22"/>
          <w:szCs w:val="22"/>
        </w:rPr>
        <w:t>.</w:t>
      </w:r>
    </w:p>
    <w:p w14:paraId="6B75B1C1" w14:textId="77777777" w:rsidR="00E6224A" w:rsidRPr="005D5087" w:rsidRDefault="00E6224A" w:rsidP="00996025">
      <w:pPr>
        <w:pStyle w:val="Paragraphedeliste"/>
        <w:jc w:val="both"/>
        <w:rPr>
          <w:rFonts w:ascii="Arial" w:hAnsi="Arial" w:cs="Arial"/>
          <w:b/>
          <w:bCs/>
          <w:sz w:val="22"/>
          <w:szCs w:val="22"/>
        </w:rPr>
      </w:pPr>
    </w:p>
    <w:p w14:paraId="1D31246A" w14:textId="77777777" w:rsidR="00E6224A" w:rsidRPr="005D5087" w:rsidRDefault="00E6224A" w:rsidP="00996025">
      <w:pPr>
        <w:pStyle w:val="Paragraphedeliste"/>
        <w:numPr>
          <w:ilvl w:val="0"/>
          <w:numId w:val="26"/>
        </w:numPr>
        <w:jc w:val="both"/>
        <w:rPr>
          <w:rFonts w:ascii="Arial" w:hAnsi="Arial" w:cs="Arial"/>
          <w:b/>
          <w:bCs/>
          <w:sz w:val="22"/>
          <w:szCs w:val="22"/>
        </w:rPr>
      </w:pPr>
      <w:r w:rsidRPr="005D5087">
        <w:rPr>
          <w:rFonts w:ascii="Arial" w:hAnsi="Arial" w:cs="Arial"/>
          <w:b/>
          <w:bCs/>
          <w:sz w:val="22"/>
          <w:szCs w:val="22"/>
        </w:rPr>
        <w:t>Vérifier que la situation du poste « frais d’établissement » n’est pas un obstacle à la distribution de dividendes au titre de l’exercice 2020.</w:t>
      </w:r>
    </w:p>
    <w:p w14:paraId="014EAE2F" w14:textId="77777777" w:rsidR="00E6224A" w:rsidRPr="005D5087" w:rsidRDefault="00E6224A" w:rsidP="00996025">
      <w:pPr>
        <w:rPr>
          <w:rFonts w:ascii="Arial" w:hAnsi="Arial" w:cs="Arial"/>
          <w:b/>
          <w:bCs/>
          <w:sz w:val="22"/>
        </w:rPr>
      </w:pPr>
    </w:p>
    <w:p w14:paraId="427CF2FA" w14:textId="77777777" w:rsidR="00E6224A" w:rsidRPr="005D5087" w:rsidRDefault="00E6224A" w:rsidP="00996025">
      <w:pPr>
        <w:pStyle w:val="Paragraphedeliste"/>
        <w:numPr>
          <w:ilvl w:val="0"/>
          <w:numId w:val="26"/>
        </w:numPr>
        <w:ind w:left="714" w:hanging="357"/>
        <w:jc w:val="both"/>
        <w:rPr>
          <w:rFonts w:ascii="Arial" w:hAnsi="Arial" w:cs="Arial"/>
          <w:b/>
          <w:bCs/>
          <w:sz w:val="22"/>
          <w:szCs w:val="22"/>
        </w:rPr>
      </w:pPr>
      <w:r w:rsidRPr="005D5087">
        <w:rPr>
          <w:rFonts w:ascii="Arial" w:hAnsi="Arial" w:cs="Arial"/>
          <w:b/>
          <w:bCs/>
          <w:sz w:val="22"/>
          <w:szCs w:val="22"/>
        </w:rPr>
        <w:t>Présenter le tableau d’affectation du résultat 2020</w:t>
      </w:r>
      <w:r w:rsidR="00A3656C" w:rsidRPr="005D5087">
        <w:rPr>
          <w:rFonts w:ascii="Arial" w:hAnsi="Arial" w:cs="Arial"/>
          <w:b/>
          <w:bCs/>
          <w:sz w:val="22"/>
          <w:szCs w:val="22"/>
        </w:rPr>
        <w:t xml:space="preserve"> et comptabiliser l’opération</w:t>
      </w:r>
      <w:r w:rsidRPr="005D5087">
        <w:rPr>
          <w:rFonts w:ascii="Arial" w:hAnsi="Arial" w:cs="Arial"/>
          <w:b/>
          <w:bCs/>
          <w:sz w:val="22"/>
          <w:szCs w:val="22"/>
        </w:rPr>
        <w:t>.</w:t>
      </w:r>
    </w:p>
    <w:p w14:paraId="4E82399C" w14:textId="77777777" w:rsidR="00E6224A" w:rsidRPr="005D5087" w:rsidRDefault="00E6224A" w:rsidP="00996025">
      <w:pPr>
        <w:rPr>
          <w:rFonts w:ascii="Arial" w:hAnsi="Arial" w:cs="Arial"/>
          <w:b/>
          <w:bCs/>
          <w:sz w:val="22"/>
        </w:rPr>
      </w:pPr>
    </w:p>
    <w:p w14:paraId="74E90457" w14:textId="3B04B252" w:rsidR="00E6224A" w:rsidRPr="005D5087" w:rsidRDefault="00E6224A" w:rsidP="00996025">
      <w:pPr>
        <w:pStyle w:val="Paragraphedeliste"/>
        <w:numPr>
          <w:ilvl w:val="0"/>
          <w:numId w:val="26"/>
        </w:numPr>
        <w:jc w:val="both"/>
        <w:rPr>
          <w:rFonts w:ascii="Arial" w:hAnsi="Arial" w:cs="Arial"/>
          <w:b/>
          <w:bCs/>
          <w:sz w:val="22"/>
          <w:szCs w:val="22"/>
        </w:rPr>
      </w:pPr>
      <w:r w:rsidRPr="005D5087">
        <w:rPr>
          <w:rFonts w:ascii="Arial" w:hAnsi="Arial" w:cs="Arial"/>
          <w:b/>
          <w:bCs/>
          <w:sz w:val="22"/>
          <w:szCs w:val="22"/>
        </w:rPr>
        <w:t xml:space="preserve">Présenter </w:t>
      </w:r>
      <w:r w:rsidR="009E567A" w:rsidRPr="005D5087">
        <w:rPr>
          <w:rFonts w:ascii="Arial" w:hAnsi="Arial" w:cs="Arial"/>
          <w:b/>
          <w:bCs/>
          <w:sz w:val="22"/>
          <w:szCs w:val="22"/>
        </w:rPr>
        <w:t>les capitaux propres</w:t>
      </w:r>
      <w:r w:rsidRPr="005D5087">
        <w:rPr>
          <w:rFonts w:ascii="Arial" w:hAnsi="Arial" w:cs="Arial"/>
          <w:b/>
          <w:bCs/>
          <w:sz w:val="22"/>
          <w:szCs w:val="22"/>
        </w:rPr>
        <w:t xml:space="preserve"> du bilan après affectation du résultat 2020.</w:t>
      </w:r>
    </w:p>
    <w:p w14:paraId="5FE5449C" w14:textId="77777777" w:rsidR="00DE3046" w:rsidRDefault="00DE3046">
      <w:pPr>
        <w:jc w:val="left"/>
        <w:rPr>
          <w:rFonts w:ascii="Arial" w:hAnsi="Arial" w:cs="Arial"/>
          <w:b/>
          <w:bCs/>
          <w:szCs w:val="24"/>
          <w:u w:val="single"/>
          <w:lang w:eastAsia="ar-SA"/>
        </w:rPr>
      </w:pPr>
      <w:r>
        <w:rPr>
          <w:rFonts w:ascii="Arial" w:hAnsi="Arial" w:cs="Arial"/>
          <w:b/>
          <w:bCs/>
          <w:szCs w:val="24"/>
          <w:u w:val="single"/>
          <w:lang w:eastAsia="ar-SA"/>
        </w:rPr>
        <w:br w:type="page"/>
      </w:r>
    </w:p>
    <w:p w14:paraId="4E395EF3" w14:textId="77777777" w:rsidR="000E518C" w:rsidRDefault="000E518C" w:rsidP="000E518C">
      <w:pPr>
        <w:suppressAutoHyphens/>
        <w:jc w:val="left"/>
        <w:rPr>
          <w:rFonts w:ascii="Arial" w:hAnsi="Arial" w:cs="Arial"/>
          <w:b/>
          <w:bCs/>
          <w:szCs w:val="24"/>
          <w:lang w:eastAsia="ar-SA"/>
        </w:rPr>
      </w:pPr>
    </w:p>
    <w:p w14:paraId="15473C24"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68DAE23B" w14:textId="03C29FDF"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bCs/>
          <w:szCs w:val="24"/>
          <w:lang w:eastAsia="ar-SA"/>
        </w:rPr>
      </w:pPr>
      <w:r w:rsidRPr="005D5087">
        <w:rPr>
          <w:rFonts w:ascii="Arial" w:hAnsi="Arial" w:cs="Arial"/>
          <w:b/>
          <w:bCs/>
          <w:szCs w:val="24"/>
          <w:lang w:eastAsia="ar-SA"/>
        </w:rPr>
        <w:t xml:space="preserve">DOSSIER </w:t>
      </w:r>
      <w:r>
        <w:rPr>
          <w:rFonts w:ascii="Arial" w:hAnsi="Arial" w:cs="Arial"/>
          <w:b/>
          <w:bCs/>
          <w:szCs w:val="24"/>
          <w:lang w:eastAsia="ar-SA"/>
        </w:rPr>
        <w:t>3</w:t>
      </w:r>
      <w:r w:rsidRPr="005D5087">
        <w:rPr>
          <w:rFonts w:ascii="Arial" w:hAnsi="Arial" w:cs="Arial"/>
          <w:b/>
          <w:bCs/>
          <w:szCs w:val="24"/>
          <w:lang w:eastAsia="ar-SA"/>
        </w:rPr>
        <w:t xml:space="preserve"> – COMPTABILIT</w:t>
      </w:r>
      <w:r>
        <w:rPr>
          <w:rFonts w:ascii="Arial" w:hAnsi="Arial" w:cs="Arial"/>
          <w:b/>
          <w:bCs/>
          <w:szCs w:val="24"/>
          <w:lang w:eastAsia="ar-SA"/>
        </w:rPr>
        <w:t>É</w:t>
      </w:r>
      <w:r w:rsidRPr="005D5087">
        <w:rPr>
          <w:rFonts w:ascii="Arial" w:hAnsi="Arial" w:cs="Arial"/>
          <w:b/>
          <w:bCs/>
          <w:szCs w:val="24"/>
          <w:lang w:eastAsia="ar-SA"/>
        </w:rPr>
        <w:t xml:space="preserve"> DE L’ASSOCIATION</w:t>
      </w:r>
    </w:p>
    <w:p w14:paraId="3025D145" w14:textId="28BF0849"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r>
        <w:rPr>
          <w:rFonts w:ascii="Arial" w:hAnsi="Arial" w:cs="Arial"/>
          <w:b/>
          <w:bCs/>
          <w:szCs w:val="24"/>
          <w:lang w:eastAsia="ar-SA"/>
        </w:rPr>
        <w:t>B</w:t>
      </w:r>
      <w:r w:rsidRPr="005D5087">
        <w:rPr>
          <w:rFonts w:ascii="Arial" w:hAnsi="Arial" w:cs="Arial"/>
          <w:b/>
          <w:bCs/>
          <w:szCs w:val="24"/>
          <w:lang w:eastAsia="ar-SA"/>
        </w:rPr>
        <w:t xml:space="preserve">ase documentaire : documents </w:t>
      </w:r>
      <w:r>
        <w:rPr>
          <w:rFonts w:ascii="Arial" w:hAnsi="Arial" w:cs="Arial"/>
          <w:b/>
          <w:bCs/>
          <w:szCs w:val="24"/>
          <w:lang w:eastAsia="ar-SA"/>
        </w:rPr>
        <w:t>11 et</w:t>
      </w:r>
      <w:r w:rsidRPr="005D5087">
        <w:rPr>
          <w:rFonts w:ascii="Arial" w:hAnsi="Arial" w:cs="Arial"/>
          <w:b/>
          <w:bCs/>
          <w:szCs w:val="24"/>
          <w:lang w:eastAsia="ar-SA"/>
        </w:rPr>
        <w:t xml:space="preserve"> </w:t>
      </w:r>
      <w:r>
        <w:rPr>
          <w:rFonts w:ascii="Arial" w:hAnsi="Arial" w:cs="Arial"/>
          <w:b/>
          <w:bCs/>
          <w:szCs w:val="24"/>
          <w:lang w:eastAsia="ar-SA"/>
        </w:rPr>
        <w:t>12</w:t>
      </w:r>
    </w:p>
    <w:p w14:paraId="35DA03C2"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73AF13F1" w14:textId="77777777" w:rsidR="000E518C" w:rsidRDefault="000E518C" w:rsidP="000E518C">
      <w:pPr>
        <w:suppressAutoHyphens/>
        <w:jc w:val="left"/>
        <w:rPr>
          <w:rFonts w:ascii="Arial" w:hAnsi="Arial" w:cs="Arial"/>
          <w:b/>
          <w:bCs/>
          <w:szCs w:val="24"/>
          <w:lang w:eastAsia="ar-SA"/>
        </w:rPr>
      </w:pPr>
    </w:p>
    <w:p w14:paraId="5F65FABB" w14:textId="77777777" w:rsidR="000E518C" w:rsidRPr="005D5087" w:rsidRDefault="000E518C" w:rsidP="00E03C3C">
      <w:pPr>
        <w:suppressAutoHyphens/>
        <w:jc w:val="center"/>
        <w:rPr>
          <w:rFonts w:ascii="Arial" w:hAnsi="Arial" w:cs="Arial"/>
          <w:b/>
          <w:bCs/>
          <w:szCs w:val="24"/>
          <w:u w:val="single"/>
          <w:lang w:eastAsia="ar-SA"/>
        </w:rPr>
      </w:pPr>
    </w:p>
    <w:p w14:paraId="54C486FA" w14:textId="380BDD95" w:rsidR="00746CA2" w:rsidRPr="005D5087" w:rsidRDefault="00746CA2" w:rsidP="00746CA2">
      <w:pPr>
        <w:rPr>
          <w:rFonts w:ascii="Arial" w:hAnsi="Arial" w:cs="Arial"/>
          <w:sz w:val="22"/>
        </w:rPr>
      </w:pPr>
      <w:r w:rsidRPr="005D5087">
        <w:rPr>
          <w:rFonts w:ascii="Arial" w:hAnsi="Arial" w:cs="Arial"/>
          <w:sz w:val="22"/>
        </w:rPr>
        <w:t>L’</w:t>
      </w:r>
      <w:r w:rsidR="00DE1F98">
        <w:rPr>
          <w:rFonts w:ascii="Arial" w:hAnsi="Arial" w:cs="Arial"/>
          <w:sz w:val="22"/>
        </w:rPr>
        <w:t>a</w:t>
      </w:r>
      <w:r w:rsidRPr="005D5087">
        <w:rPr>
          <w:rFonts w:ascii="Arial" w:hAnsi="Arial" w:cs="Arial"/>
          <w:sz w:val="22"/>
        </w:rPr>
        <w:t xml:space="preserve">ssociation du </w:t>
      </w:r>
      <w:r w:rsidR="00DE1F98">
        <w:rPr>
          <w:rFonts w:ascii="Arial" w:hAnsi="Arial" w:cs="Arial"/>
          <w:sz w:val="22"/>
        </w:rPr>
        <w:t>p</w:t>
      </w:r>
      <w:r w:rsidRPr="005D5087">
        <w:rPr>
          <w:rFonts w:ascii="Arial" w:hAnsi="Arial" w:cs="Arial"/>
          <w:sz w:val="22"/>
        </w:rPr>
        <w:t xml:space="preserve">arc </w:t>
      </w:r>
      <w:r w:rsidR="00DE1F98">
        <w:rPr>
          <w:rFonts w:ascii="Arial" w:hAnsi="Arial" w:cs="Arial"/>
          <w:sz w:val="22"/>
        </w:rPr>
        <w:t>a</w:t>
      </w:r>
      <w:r w:rsidRPr="005D5087">
        <w:rPr>
          <w:rFonts w:ascii="Arial" w:hAnsi="Arial" w:cs="Arial"/>
          <w:sz w:val="22"/>
        </w:rPr>
        <w:t xml:space="preserve">nimalier des </w:t>
      </w:r>
      <w:r w:rsidR="00DE1F98">
        <w:rPr>
          <w:rFonts w:ascii="Arial" w:hAnsi="Arial" w:cs="Arial"/>
          <w:sz w:val="22"/>
        </w:rPr>
        <w:t>« </w:t>
      </w:r>
      <w:r w:rsidRPr="005D5087">
        <w:rPr>
          <w:rFonts w:ascii="Arial" w:hAnsi="Arial" w:cs="Arial"/>
          <w:sz w:val="22"/>
        </w:rPr>
        <w:t>Trois Chemins</w:t>
      </w:r>
      <w:r w:rsidR="00DE1F98">
        <w:rPr>
          <w:rFonts w:ascii="Arial" w:hAnsi="Arial" w:cs="Arial"/>
          <w:sz w:val="22"/>
        </w:rPr>
        <w:t> »</w:t>
      </w:r>
      <w:r w:rsidRPr="005D5087">
        <w:rPr>
          <w:rFonts w:ascii="Arial" w:hAnsi="Arial" w:cs="Arial"/>
          <w:sz w:val="22"/>
        </w:rPr>
        <w:t xml:space="preserve"> poursuit depuis de nombreuses années ses missions d’éducation et de sensibilisation en se finançant à partir de dons et de subventions publiques. L’association développe depuis le début de la saison 2020 le programme « Parrainer un animal » qui permet de recevoir des informations régulières sur un animal du parc en contrepartie d’un don pour la conservation</w:t>
      </w:r>
      <w:r w:rsidR="008908A5">
        <w:rPr>
          <w:rFonts w:ascii="Arial" w:hAnsi="Arial" w:cs="Arial"/>
          <w:sz w:val="22"/>
        </w:rPr>
        <w:t xml:space="preserve"> des espèces</w:t>
      </w:r>
      <w:r w:rsidRPr="005D5087">
        <w:rPr>
          <w:rFonts w:ascii="Arial" w:hAnsi="Arial" w:cs="Arial"/>
          <w:sz w:val="22"/>
        </w:rPr>
        <w:t>. Cette proposition lui a permis d’augmenter considérablement le montant de</w:t>
      </w:r>
      <w:r w:rsidR="00AC2D50">
        <w:rPr>
          <w:rFonts w:ascii="Arial" w:hAnsi="Arial" w:cs="Arial"/>
          <w:sz w:val="22"/>
        </w:rPr>
        <w:t>s</w:t>
      </w:r>
      <w:r w:rsidRPr="005D5087">
        <w:rPr>
          <w:rFonts w:ascii="Arial" w:hAnsi="Arial" w:cs="Arial"/>
          <w:sz w:val="22"/>
        </w:rPr>
        <w:t xml:space="preserve"> dons collectés, ce qui conduit </w:t>
      </w:r>
      <w:r w:rsidR="00DE1F98">
        <w:rPr>
          <w:rFonts w:ascii="Arial" w:hAnsi="Arial" w:cs="Arial"/>
          <w:sz w:val="22"/>
        </w:rPr>
        <w:t>monsieur</w:t>
      </w:r>
      <w:r w:rsidRPr="005D5087">
        <w:rPr>
          <w:rFonts w:ascii="Arial" w:hAnsi="Arial" w:cs="Arial"/>
          <w:sz w:val="22"/>
        </w:rPr>
        <w:t xml:space="preserve"> HIRSCH à s’interroger sur les obligations comptables de l’association.</w:t>
      </w:r>
    </w:p>
    <w:p w14:paraId="7C4371D8" w14:textId="118739E9" w:rsidR="003419AC" w:rsidRPr="005D5087" w:rsidRDefault="00996025" w:rsidP="00746CA2">
      <w:pPr>
        <w:rPr>
          <w:rFonts w:ascii="Arial" w:hAnsi="Arial" w:cs="Arial"/>
          <w:sz w:val="22"/>
        </w:rPr>
      </w:pPr>
      <w:r>
        <w:rPr>
          <w:rFonts w:ascii="Arial" w:hAnsi="Arial" w:cs="Arial"/>
          <w:sz w:val="22"/>
        </w:rPr>
        <w:t>L’activité</w:t>
      </w:r>
      <w:r w:rsidR="00746CA2" w:rsidRPr="005D5087">
        <w:rPr>
          <w:rFonts w:ascii="Arial" w:hAnsi="Arial" w:cs="Arial"/>
          <w:sz w:val="22"/>
        </w:rPr>
        <w:t xml:space="preserve"> de l’association est effectué</w:t>
      </w:r>
      <w:r>
        <w:rPr>
          <w:rFonts w:ascii="Arial" w:hAnsi="Arial" w:cs="Arial"/>
          <w:sz w:val="22"/>
        </w:rPr>
        <w:t>e</w:t>
      </w:r>
      <w:r w:rsidR="00746CA2" w:rsidRPr="005D5087">
        <w:rPr>
          <w:rFonts w:ascii="Arial" w:hAnsi="Arial" w:cs="Arial"/>
          <w:sz w:val="22"/>
        </w:rPr>
        <w:t xml:space="preserve"> par 3 salariés et par une équipe d’animateurs bénévo</w:t>
      </w:r>
      <w:r w:rsidR="00DE1F98">
        <w:rPr>
          <w:rFonts w:ascii="Arial" w:hAnsi="Arial" w:cs="Arial"/>
          <w:sz w:val="22"/>
        </w:rPr>
        <w:t>les, de plus en plus étoffée. Monsieur</w:t>
      </w:r>
      <w:r w:rsidR="00746CA2" w:rsidRPr="005D5087">
        <w:rPr>
          <w:rFonts w:ascii="Arial" w:hAnsi="Arial" w:cs="Arial"/>
          <w:sz w:val="22"/>
        </w:rPr>
        <w:t xml:space="preserve"> HIRSCH, soucieux de produire une information de qualité, se demande s’il peut être pertinent de prendre en considération le travail bénévole de l’association dans la comptabilité, et de quelle manière. </w:t>
      </w:r>
      <w:r w:rsidR="003419AC" w:rsidRPr="005D5087">
        <w:rPr>
          <w:rFonts w:ascii="Arial" w:hAnsi="Arial" w:cs="Arial"/>
          <w:sz w:val="22"/>
        </w:rPr>
        <w:t>M</w:t>
      </w:r>
      <w:r w:rsidR="00DE1F98">
        <w:rPr>
          <w:rFonts w:ascii="Arial" w:hAnsi="Arial" w:cs="Arial"/>
          <w:sz w:val="22"/>
        </w:rPr>
        <w:t>adame</w:t>
      </w:r>
      <w:r w:rsidR="003419AC" w:rsidRPr="005D5087">
        <w:rPr>
          <w:rFonts w:ascii="Arial" w:hAnsi="Arial" w:cs="Arial"/>
          <w:sz w:val="22"/>
        </w:rPr>
        <w:t xml:space="preserve"> MULLER a été nommée commissaire aux comptes de l’association.</w:t>
      </w:r>
    </w:p>
    <w:p w14:paraId="58118846" w14:textId="77777777" w:rsidR="00746CA2" w:rsidRPr="005D5087" w:rsidRDefault="00746CA2" w:rsidP="00746CA2">
      <w:pPr>
        <w:pStyle w:val="Paragraphedeliste"/>
        <w:ind w:left="0"/>
        <w:rPr>
          <w:rFonts w:ascii="Arial" w:hAnsi="Arial" w:cs="Arial"/>
          <w:sz w:val="22"/>
          <w:szCs w:val="22"/>
        </w:rPr>
      </w:pPr>
      <w:r w:rsidRPr="005D5087">
        <w:rPr>
          <w:rFonts w:ascii="Arial" w:hAnsi="Arial" w:cs="Arial"/>
          <w:sz w:val="22"/>
          <w:szCs w:val="22"/>
        </w:rPr>
        <w:t>L’association clôture son exercice comptable au 31 décembre.</w:t>
      </w:r>
    </w:p>
    <w:p w14:paraId="33A5C87C" w14:textId="185A0552" w:rsidR="00746CA2" w:rsidRPr="005D5087" w:rsidRDefault="00746CA2" w:rsidP="00746CA2">
      <w:pPr>
        <w:rPr>
          <w:rFonts w:ascii="Arial" w:hAnsi="Arial" w:cs="Arial"/>
          <w:sz w:val="22"/>
        </w:rPr>
      </w:pPr>
    </w:p>
    <w:p w14:paraId="4A7D8B9A" w14:textId="7BCDE4DE" w:rsidR="00746CA2" w:rsidRPr="005D5087" w:rsidRDefault="00746CA2" w:rsidP="00746CA2">
      <w:pPr>
        <w:rPr>
          <w:rFonts w:ascii="Arial" w:hAnsi="Arial" w:cs="Arial"/>
          <w:b/>
          <w:bCs/>
          <w:sz w:val="22"/>
        </w:rPr>
      </w:pPr>
      <w:r w:rsidRPr="005D5087">
        <w:rPr>
          <w:rFonts w:ascii="Arial" w:hAnsi="Arial" w:cs="Arial"/>
          <w:b/>
          <w:bCs/>
          <w:sz w:val="22"/>
        </w:rPr>
        <w:t>Mission</w:t>
      </w:r>
      <w:r w:rsidR="00996025">
        <w:rPr>
          <w:rFonts w:ascii="Arial" w:hAnsi="Arial" w:cs="Arial"/>
          <w:b/>
          <w:bCs/>
          <w:sz w:val="22"/>
        </w:rPr>
        <w:t> : comptabilisation des opérations de l’exercice 2020</w:t>
      </w:r>
      <w:r w:rsidR="00DE1F98">
        <w:rPr>
          <w:rFonts w:ascii="Arial" w:hAnsi="Arial" w:cs="Arial"/>
          <w:b/>
          <w:bCs/>
          <w:sz w:val="22"/>
        </w:rPr>
        <w:t>.</w:t>
      </w:r>
    </w:p>
    <w:p w14:paraId="2A5BA1C6" w14:textId="77777777" w:rsidR="004951E3" w:rsidRPr="005D5087" w:rsidRDefault="004951E3" w:rsidP="00746CA2">
      <w:pPr>
        <w:rPr>
          <w:rFonts w:ascii="Arial" w:hAnsi="Arial" w:cs="Arial"/>
          <w:sz w:val="22"/>
        </w:rPr>
      </w:pPr>
    </w:p>
    <w:p w14:paraId="4D6168E3" w14:textId="54F519EB" w:rsidR="00746CA2" w:rsidRPr="005D5087" w:rsidRDefault="00DE1F98" w:rsidP="00746CA2">
      <w:pPr>
        <w:rPr>
          <w:rFonts w:ascii="Arial" w:hAnsi="Arial" w:cs="Arial"/>
          <w:sz w:val="22"/>
        </w:rPr>
      </w:pPr>
      <w:r>
        <w:rPr>
          <w:rFonts w:ascii="Arial" w:hAnsi="Arial" w:cs="Arial"/>
          <w:sz w:val="22"/>
        </w:rPr>
        <w:t>Monsieur</w:t>
      </w:r>
      <w:r w:rsidR="00746CA2" w:rsidRPr="005D5087">
        <w:rPr>
          <w:rFonts w:ascii="Arial" w:hAnsi="Arial" w:cs="Arial"/>
          <w:sz w:val="22"/>
        </w:rPr>
        <w:t xml:space="preserve"> HIRSCH vous transmet les d</w:t>
      </w:r>
      <w:r w:rsidR="009E567A" w:rsidRPr="005D5087">
        <w:rPr>
          <w:rFonts w:ascii="Arial" w:hAnsi="Arial" w:cs="Arial"/>
          <w:sz w:val="22"/>
        </w:rPr>
        <w:t>ocuments 1</w:t>
      </w:r>
      <w:r w:rsidR="0045658C" w:rsidRPr="005D5087">
        <w:rPr>
          <w:rFonts w:ascii="Arial" w:hAnsi="Arial" w:cs="Arial"/>
          <w:sz w:val="22"/>
        </w:rPr>
        <w:t>1</w:t>
      </w:r>
      <w:r w:rsidR="009E567A" w:rsidRPr="005D5087">
        <w:rPr>
          <w:rFonts w:ascii="Arial" w:hAnsi="Arial" w:cs="Arial"/>
          <w:sz w:val="22"/>
        </w:rPr>
        <w:t xml:space="preserve"> et 1</w:t>
      </w:r>
      <w:r w:rsidR="0045658C" w:rsidRPr="005D5087">
        <w:rPr>
          <w:rFonts w:ascii="Arial" w:hAnsi="Arial" w:cs="Arial"/>
          <w:sz w:val="22"/>
        </w:rPr>
        <w:t>2</w:t>
      </w:r>
      <w:r w:rsidR="00746CA2" w:rsidRPr="005D5087">
        <w:rPr>
          <w:rFonts w:ascii="Arial" w:hAnsi="Arial" w:cs="Arial"/>
          <w:sz w:val="22"/>
        </w:rPr>
        <w:t xml:space="preserve"> et vous demande de :</w:t>
      </w:r>
    </w:p>
    <w:p w14:paraId="2D01B36B" w14:textId="77777777" w:rsidR="00746CA2" w:rsidRPr="005D5087" w:rsidRDefault="00746CA2" w:rsidP="00746CA2">
      <w:pPr>
        <w:rPr>
          <w:rFonts w:ascii="Arial" w:hAnsi="Arial" w:cs="Arial"/>
          <w:sz w:val="22"/>
        </w:rPr>
      </w:pPr>
    </w:p>
    <w:p w14:paraId="354CD960" w14:textId="57A0EAF1" w:rsidR="00746CA2" w:rsidRPr="005D5087" w:rsidRDefault="00746CA2" w:rsidP="00E860E8">
      <w:pPr>
        <w:pStyle w:val="Paragraphedeliste"/>
        <w:numPr>
          <w:ilvl w:val="0"/>
          <w:numId w:val="27"/>
        </w:numPr>
        <w:jc w:val="both"/>
        <w:rPr>
          <w:rFonts w:ascii="Arial" w:hAnsi="Arial" w:cs="Arial"/>
          <w:b/>
          <w:bCs/>
          <w:sz w:val="22"/>
          <w:szCs w:val="22"/>
        </w:rPr>
      </w:pPr>
      <w:r w:rsidRPr="005D5087">
        <w:rPr>
          <w:rFonts w:ascii="Arial" w:hAnsi="Arial" w:cs="Arial"/>
          <w:b/>
          <w:bCs/>
          <w:sz w:val="22"/>
          <w:szCs w:val="22"/>
        </w:rPr>
        <w:t>Justifier l’obligation pour l’</w:t>
      </w:r>
      <w:r w:rsidR="00DE1F98">
        <w:rPr>
          <w:rFonts w:ascii="Arial" w:hAnsi="Arial" w:cs="Arial"/>
          <w:b/>
          <w:bCs/>
          <w:sz w:val="22"/>
          <w:szCs w:val="22"/>
        </w:rPr>
        <w:t>a</w:t>
      </w:r>
      <w:r w:rsidRPr="005D5087">
        <w:rPr>
          <w:rFonts w:ascii="Arial" w:hAnsi="Arial" w:cs="Arial"/>
          <w:b/>
          <w:bCs/>
          <w:sz w:val="22"/>
          <w:szCs w:val="22"/>
        </w:rPr>
        <w:t xml:space="preserve">ssociation du </w:t>
      </w:r>
      <w:r w:rsidR="00DE1F98">
        <w:rPr>
          <w:rFonts w:ascii="Arial" w:hAnsi="Arial" w:cs="Arial"/>
          <w:b/>
          <w:bCs/>
          <w:sz w:val="22"/>
          <w:szCs w:val="22"/>
        </w:rPr>
        <w:t>p</w:t>
      </w:r>
      <w:r w:rsidRPr="005D5087">
        <w:rPr>
          <w:rFonts w:ascii="Arial" w:hAnsi="Arial" w:cs="Arial"/>
          <w:b/>
          <w:bCs/>
          <w:sz w:val="22"/>
          <w:szCs w:val="22"/>
        </w:rPr>
        <w:t xml:space="preserve">arc </w:t>
      </w:r>
      <w:r w:rsidR="00DE1F98">
        <w:rPr>
          <w:rFonts w:ascii="Arial" w:hAnsi="Arial" w:cs="Arial"/>
          <w:b/>
          <w:bCs/>
          <w:sz w:val="22"/>
          <w:szCs w:val="22"/>
        </w:rPr>
        <w:t>a</w:t>
      </w:r>
      <w:r w:rsidRPr="005D5087">
        <w:rPr>
          <w:rFonts w:ascii="Arial" w:hAnsi="Arial" w:cs="Arial"/>
          <w:b/>
          <w:bCs/>
          <w:sz w:val="22"/>
          <w:szCs w:val="22"/>
        </w:rPr>
        <w:t xml:space="preserve">nimalier des </w:t>
      </w:r>
      <w:r w:rsidR="00DE1F98">
        <w:rPr>
          <w:rFonts w:ascii="Arial" w:hAnsi="Arial" w:cs="Arial"/>
          <w:b/>
          <w:bCs/>
          <w:sz w:val="22"/>
          <w:szCs w:val="22"/>
        </w:rPr>
        <w:t>« </w:t>
      </w:r>
      <w:r w:rsidRPr="005D5087">
        <w:rPr>
          <w:rFonts w:ascii="Arial" w:hAnsi="Arial" w:cs="Arial"/>
          <w:b/>
          <w:bCs/>
          <w:sz w:val="22"/>
          <w:szCs w:val="22"/>
        </w:rPr>
        <w:t>Trois Chemins</w:t>
      </w:r>
      <w:r w:rsidR="00DE1F98">
        <w:rPr>
          <w:rFonts w:ascii="Arial" w:hAnsi="Arial" w:cs="Arial"/>
          <w:b/>
          <w:bCs/>
          <w:sz w:val="22"/>
          <w:szCs w:val="22"/>
        </w:rPr>
        <w:t> »</w:t>
      </w:r>
      <w:r w:rsidRPr="005D5087">
        <w:rPr>
          <w:rFonts w:ascii="Arial" w:hAnsi="Arial" w:cs="Arial"/>
          <w:b/>
          <w:bCs/>
          <w:sz w:val="22"/>
          <w:szCs w:val="22"/>
        </w:rPr>
        <w:t xml:space="preserve"> d’établir des comptes annuels.</w:t>
      </w:r>
    </w:p>
    <w:p w14:paraId="169AD858" w14:textId="77777777" w:rsidR="004951E3" w:rsidRPr="005D5087" w:rsidRDefault="004951E3" w:rsidP="004951E3">
      <w:pPr>
        <w:pStyle w:val="Paragraphedeliste"/>
        <w:jc w:val="both"/>
        <w:rPr>
          <w:rFonts w:ascii="Arial" w:hAnsi="Arial" w:cs="Arial"/>
          <w:b/>
          <w:bCs/>
          <w:sz w:val="22"/>
          <w:szCs w:val="22"/>
        </w:rPr>
      </w:pPr>
    </w:p>
    <w:p w14:paraId="603C18FB" w14:textId="036C2D32" w:rsidR="00746CA2" w:rsidRPr="005D5087" w:rsidRDefault="00DD3E63" w:rsidP="00DD3E63">
      <w:pPr>
        <w:pStyle w:val="Paragraphedeliste"/>
        <w:numPr>
          <w:ilvl w:val="0"/>
          <w:numId w:val="27"/>
        </w:numPr>
        <w:jc w:val="both"/>
        <w:rPr>
          <w:rFonts w:ascii="Arial" w:hAnsi="Arial" w:cs="Arial"/>
          <w:b/>
          <w:bCs/>
          <w:sz w:val="22"/>
          <w:szCs w:val="22"/>
        </w:rPr>
      </w:pPr>
      <w:r w:rsidRPr="005D5087">
        <w:rPr>
          <w:rFonts w:ascii="Arial" w:hAnsi="Arial" w:cs="Arial"/>
          <w:b/>
          <w:bCs/>
          <w:sz w:val="22"/>
          <w:szCs w:val="22"/>
        </w:rPr>
        <w:t>Citer les référentiels comptables applicables à l’</w:t>
      </w:r>
      <w:r w:rsidR="00DE1F98">
        <w:rPr>
          <w:rFonts w:ascii="Arial" w:hAnsi="Arial" w:cs="Arial"/>
          <w:b/>
          <w:bCs/>
          <w:sz w:val="22"/>
          <w:szCs w:val="22"/>
        </w:rPr>
        <w:t>a</w:t>
      </w:r>
      <w:r w:rsidRPr="005D5087">
        <w:rPr>
          <w:rFonts w:ascii="Arial" w:hAnsi="Arial" w:cs="Arial"/>
          <w:b/>
          <w:bCs/>
          <w:sz w:val="22"/>
          <w:szCs w:val="22"/>
        </w:rPr>
        <w:t xml:space="preserve">ssociation du </w:t>
      </w:r>
      <w:r w:rsidR="00DE1F98">
        <w:rPr>
          <w:rFonts w:ascii="Arial" w:hAnsi="Arial" w:cs="Arial"/>
          <w:b/>
          <w:bCs/>
          <w:sz w:val="22"/>
          <w:szCs w:val="22"/>
        </w:rPr>
        <w:t>p</w:t>
      </w:r>
      <w:r w:rsidRPr="005D5087">
        <w:rPr>
          <w:rFonts w:ascii="Arial" w:hAnsi="Arial" w:cs="Arial"/>
          <w:b/>
          <w:bCs/>
          <w:sz w:val="22"/>
          <w:szCs w:val="22"/>
        </w:rPr>
        <w:t xml:space="preserve">arc </w:t>
      </w:r>
      <w:r w:rsidR="00DE1F98">
        <w:rPr>
          <w:rFonts w:ascii="Arial" w:hAnsi="Arial" w:cs="Arial"/>
          <w:b/>
          <w:bCs/>
          <w:sz w:val="22"/>
          <w:szCs w:val="22"/>
        </w:rPr>
        <w:t>a</w:t>
      </w:r>
      <w:r w:rsidRPr="005D5087">
        <w:rPr>
          <w:rFonts w:ascii="Arial" w:hAnsi="Arial" w:cs="Arial"/>
          <w:b/>
          <w:bCs/>
          <w:sz w:val="22"/>
          <w:szCs w:val="22"/>
        </w:rPr>
        <w:t xml:space="preserve">nimalier des </w:t>
      </w:r>
      <w:r w:rsidR="00DE1F98">
        <w:rPr>
          <w:rFonts w:ascii="Arial" w:hAnsi="Arial" w:cs="Arial"/>
          <w:b/>
          <w:bCs/>
          <w:sz w:val="22"/>
          <w:szCs w:val="22"/>
        </w:rPr>
        <w:t>« </w:t>
      </w:r>
      <w:r w:rsidRPr="005D5087">
        <w:rPr>
          <w:rFonts w:ascii="Arial" w:hAnsi="Arial" w:cs="Arial"/>
          <w:b/>
          <w:bCs/>
          <w:sz w:val="22"/>
          <w:szCs w:val="22"/>
        </w:rPr>
        <w:t>Trois Chemins</w:t>
      </w:r>
      <w:r w:rsidR="00DE1F98">
        <w:rPr>
          <w:rFonts w:ascii="Arial" w:hAnsi="Arial" w:cs="Arial"/>
          <w:b/>
          <w:bCs/>
          <w:sz w:val="22"/>
          <w:szCs w:val="22"/>
        </w:rPr>
        <w:t> »</w:t>
      </w:r>
      <w:r w:rsidR="004951E3" w:rsidRPr="005D5087">
        <w:rPr>
          <w:rFonts w:ascii="Arial" w:hAnsi="Arial" w:cs="Arial"/>
          <w:b/>
          <w:bCs/>
          <w:sz w:val="22"/>
          <w:szCs w:val="22"/>
        </w:rPr>
        <w:t>.</w:t>
      </w:r>
    </w:p>
    <w:p w14:paraId="6D22BF27" w14:textId="77777777" w:rsidR="004951E3" w:rsidRPr="005D5087" w:rsidRDefault="004951E3" w:rsidP="004951E3">
      <w:pPr>
        <w:pStyle w:val="Paragraphedeliste"/>
        <w:rPr>
          <w:rFonts w:ascii="Arial" w:hAnsi="Arial" w:cs="Arial"/>
          <w:b/>
          <w:bCs/>
          <w:sz w:val="22"/>
          <w:szCs w:val="22"/>
        </w:rPr>
      </w:pPr>
    </w:p>
    <w:p w14:paraId="07845F2A" w14:textId="0DBBA441" w:rsidR="003419AC" w:rsidRPr="005D5087" w:rsidRDefault="003419AC" w:rsidP="00746CA2">
      <w:pPr>
        <w:pStyle w:val="Paragraphedeliste"/>
        <w:numPr>
          <w:ilvl w:val="0"/>
          <w:numId w:val="27"/>
        </w:numPr>
        <w:jc w:val="both"/>
        <w:rPr>
          <w:rFonts w:ascii="Arial" w:hAnsi="Arial" w:cs="Arial"/>
          <w:b/>
          <w:bCs/>
          <w:sz w:val="22"/>
          <w:szCs w:val="22"/>
        </w:rPr>
      </w:pPr>
      <w:r w:rsidRPr="005D5087">
        <w:rPr>
          <w:rFonts w:ascii="Arial" w:hAnsi="Arial" w:cs="Arial"/>
          <w:b/>
          <w:bCs/>
          <w:sz w:val="22"/>
          <w:szCs w:val="22"/>
        </w:rPr>
        <w:t xml:space="preserve">Expliquer le rôle de </w:t>
      </w:r>
      <w:r w:rsidR="00DE1F98">
        <w:rPr>
          <w:rFonts w:ascii="Arial" w:hAnsi="Arial" w:cs="Arial"/>
          <w:b/>
          <w:bCs/>
          <w:sz w:val="22"/>
          <w:szCs w:val="22"/>
        </w:rPr>
        <w:t>mada</w:t>
      </w:r>
      <w:r w:rsidRPr="005D5087">
        <w:rPr>
          <w:rFonts w:ascii="Arial" w:hAnsi="Arial" w:cs="Arial"/>
          <w:b/>
          <w:bCs/>
          <w:sz w:val="22"/>
          <w:szCs w:val="22"/>
        </w:rPr>
        <w:t>me MULLER.</w:t>
      </w:r>
    </w:p>
    <w:p w14:paraId="6E1C3FB2" w14:textId="77777777" w:rsidR="004951E3" w:rsidRPr="00DE3046" w:rsidRDefault="004951E3" w:rsidP="004951E3">
      <w:pPr>
        <w:pStyle w:val="Paragraphedeliste"/>
        <w:rPr>
          <w:rFonts w:ascii="Arial" w:hAnsi="Arial" w:cs="Arial"/>
          <w:b/>
          <w:bCs/>
          <w:sz w:val="16"/>
          <w:szCs w:val="16"/>
        </w:rPr>
      </w:pPr>
    </w:p>
    <w:p w14:paraId="5149AFF3" w14:textId="2958F179" w:rsidR="00746CA2" w:rsidRDefault="00746CA2" w:rsidP="00746CA2">
      <w:pPr>
        <w:pStyle w:val="Paragraphedeliste"/>
        <w:numPr>
          <w:ilvl w:val="0"/>
          <w:numId w:val="27"/>
        </w:numPr>
        <w:jc w:val="both"/>
        <w:rPr>
          <w:rFonts w:ascii="Arial" w:hAnsi="Arial" w:cs="Arial"/>
          <w:b/>
          <w:bCs/>
          <w:sz w:val="22"/>
          <w:szCs w:val="22"/>
        </w:rPr>
      </w:pPr>
      <w:r w:rsidRPr="005D5087">
        <w:rPr>
          <w:rFonts w:ascii="Arial" w:hAnsi="Arial" w:cs="Arial"/>
          <w:b/>
          <w:bCs/>
          <w:sz w:val="22"/>
          <w:szCs w:val="22"/>
        </w:rPr>
        <w:t xml:space="preserve">Comptabiliser les opérations de l’exercice 2020. </w:t>
      </w:r>
    </w:p>
    <w:p w14:paraId="35FCF01B" w14:textId="32A9E1AA" w:rsidR="00934FEB" w:rsidRDefault="00934FEB">
      <w:pPr>
        <w:jc w:val="left"/>
        <w:rPr>
          <w:rFonts w:ascii="Arial" w:hAnsi="Arial" w:cs="Arial"/>
          <w:b/>
          <w:bCs/>
          <w:sz w:val="22"/>
        </w:rPr>
      </w:pPr>
      <w:r>
        <w:rPr>
          <w:rFonts w:ascii="Arial" w:hAnsi="Arial" w:cs="Arial"/>
          <w:b/>
          <w:bCs/>
          <w:sz w:val="22"/>
        </w:rPr>
        <w:br w:type="page"/>
      </w:r>
    </w:p>
    <w:p w14:paraId="70192262" w14:textId="77777777" w:rsidR="008908A5" w:rsidRPr="008908A5" w:rsidRDefault="008908A5" w:rsidP="008908A5">
      <w:pPr>
        <w:pStyle w:val="Paragraphedeliste"/>
        <w:rPr>
          <w:rFonts w:ascii="Arial" w:hAnsi="Arial" w:cs="Arial"/>
          <w:b/>
          <w:bCs/>
          <w:sz w:val="22"/>
          <w:szCs w:val="22"/>
        </w:rPr>
      </w:pPr>
    </w:p>
    <w:p w14:paraId="22985CC4" w14:textId="77777777" w:rsidR="008908A5"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14:paraId="4A2B91B6" w14:textId="77777777" w:rsidR="008908A5"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0481CA0A" w14:textId="77777777" w:rsidR="008908A5"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AU CHOIX</w:t>
      </w:r>
    </w:p>
    <w:p w14:paraId="023089B9" w14:textId="77777777" w:rsidR="008908A5"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1B203881" w14:textId="77777777" w:rsidR="008908A5"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 xml:space="preserve">Ainsi, </w:t>
      </w:r>
      <w:r w:rsidRPr="00CE2C2D">
        <w:rPr>
          <w:rFonts w:ascii="Arial" w:hAnsi="Arial" w:cs="Arial"/>
          <w:b/>
          <w:bCs/>
          <w:color w:val="000000"/>
          <w:sz w:val="22"/>
          <w:u w:val="single"/>
        </w:rPr>
        <w:t xml:space="preserve">vous traiterez soit le dossier </w:t>
      </w:r>
      <w:r>
        <w:rPr>
          <w:rFonts w:ascii="Arial" w:hAnsi="Arial" w:cs="Arial"/>
          <w:b/>
          <w:bCs/>
          <w:color w:val="000000"/>
          <w:sz w:val="22"/>
          <w:u w:val="single"/>
        </w:rPr>
        <w:t>4, soit le dossier 5</w:t>
      </w:r>
    </w:p>
    <w:p w14:paraId="3E246C7B" w14:textId="77777777" w:rsidR="008908A5" w:rsidRPr="00CE2C2D" w:rsidRDefault="008908A5" w:rsidP="008908A5">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5434771D" w14:textId="77777777" w:rsidR="008908A5" w:rsidRPr="008908A5" w:rsidRDefault="008908A5" w:rsidP="008908A5">
      <w:pPr>
        <w:rPr>
          <w:rFonts w:ascii="Arial" w:hAnsi="Arial" w:cs="Arial"/>
          <w:b/>
          <w:bCs/>
          <w:sz w:val="22"/>
        </w:rPr>
      </w:pPr>
    </w:p>
    <w:p w14:paraId="42329271" w14:textId="504656D4" w:rsidR="00D83293" w:rsidRDefault="00D83293">
      <w:pPr>
        <w:jc w:val="left"/>
        <w:rPr>
          <w:rFonts w:ascii="Arial" w:eastAsia="Calibri" w:hAnsi="Arial" w:cs="Arial"/>
          <w:b/>
          <w:bCs/>
          <w:szCs w:val="24"/>
          <w:lang w:eastAsia="ar-SA"/>
        </w:rPr>
      </w:pPr>
    </w:p>
    <w:p w14:paraId="357DE746" w14:textId="7185298D" w:rsidR="002F4FDA" w:rsidRDefault="002F4FDA">
      <w:pPr>
        <w:jc w:val="left"/>
        <w:rPr>
          <w:rFonts w:ascii="Arial" w:eastAsia="Calibri" w:hAnsi="Arial" w:cs="Arial"/>
          <w:b/>
          <w:bCs/>
          <w:szCs w:val="24"/>
          <w:lang w:eastAsia="ar-SA"/>
        </w:rPr>
      </w:pPr>
    </w:p>
    <w:p w14:paraId="1C97EF46" w14:textId="77777777" w:rsidR="002F4FDA" w:rsidRDefault="002F4FDA">
      <w:pPr>
        <w:jc w:val="left"/>
        <w:rPr>
          <w:rFonts w:ascii="Arial" w:eastAsia="Calibri" w:hAnsi="Arial" w:cs="Arial"/>
          <w:b/>
          <w:bCs/>
          <w:szCs w:val="24"/>
          <w:lang w:eastAsia="ar-SA"/>
        </w:rPr>
      </w:pPr>
    </w:p>
    <w:p w14:paraId="7BFA287B"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7DD6C01B" w14:textId="64278996" w:rsidR="000E518C" w:rsidRDefault="000E518C" w:rsidP="002B163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bCs/>
          <w:szCs w:val="24"/>
          <w:lang w:eastAsia="ar-SA"/>
        </w:rPr>
      </w:pPr>
      <w:r w:rsidRPr="005D5087">
        <w:rPr>
          <w:rFonts w:ascii="Arial" w:hAnsi="Arial" w:cs="Arial"/>
          <w:b/>
          <w:bCs/>
          <w:szCs w:val="24"/>
          <w:lang w:eastAsia="ar-SA"/>
        </w:rPr>
        <w:t>DOSSIER 4</w:t>
      </w:r>
      <w:r>
        <w:rPr>
          <w:rFonts w:ascii="Arial" w:hAnsi="Arial" w:cs="Arial"/>
          <w:b/>
          <w:bCs/>
          <w:szCs w:val="24"/>
          <w:lang w:eastAsia="ar-SA"/>
        </w:rPr>
        <w:t xml:space="preserve"> </w:t>
      </w:r>
      <w:r w:rsidRPr="00DE1F98">
        <w:rPr>
          <w:rFonts w:ascii="Arial" w:hAnsi="Arial" w:cs="Arial"/>
          <w:b/>
          <w:bCs/>
          <w:szCs w:val="24"/>
          <w:u w:val="single"/>
          <w:lang w:eastAsia="ar-SA"/>
        </w:rPr>
        <w:t>AU CHOIX</w:t>
      </w:r>
      <w:r w:rsidRPr="005D5087">
        <w:rPr>
          <w:rFonts w:ascii="Arial" w:hAnsi="Arial" w:cs="Arial"/>
          <w:b/>
          <w:bCs/>
          <w:szCs w:val="24"/>
          <w:lang w:eastAsia="ar-SA"/>
        </w:rPr>
        <w:t xml:space="preserve"> –</w:t>
      </w:r>
      <w:r>
        <w:rPr>
          <w:rFonts w:ascii="Arial" w:hAnsi="Arial" w:cs="Arial"/>
          <w:b/>
          <w:bCs/>
          <w:szCs w:val="24"/>
          <w:lang w:eastAsia="ar-SA"/>
        </w:rPr>
        <w:t xml:space="preserve"> </w:t>
      </w:r>
      <w:r w:rsidR="002B1638">
        <w:rPr>
          <w:rFonts w:ascii="Arial" w:hAnsi="Arial" w:cs="Arial"/>
          <w:b/>
          <w:bCs/>
          <w:szCs w:val="24"/>
          <w:lang w:eastAsia="ar-SA"/>
        </w:rPr>
        <w:t>STOCKS</w:t>
      </w:r>
    </w:p>
    <w:p w14:paraId="5BD625D8" w14:textId="77777777" w:rsidR="002B1638" w:rsidRDefault="002B1638" w:rsidP="002B163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szCs w:val="24"/>
          <w:lang w:eastAsia="ar-SA"/>
        </w:rPr>
      </w:pPr>
    </w:p>
    <w:p w14:paraId="3294CE09" w14:textId="07EBE003" w:rsidR="000E518C" w:rsidRDefault="002B1638"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r>
        <w:rPr>
          <w:rFonts w:ascii="Arial" w:hAnsi="Arial" w:cs="Arial"/>
          <w:b/>
          <w:bCs/>
          <w:szCs w:val="24"/>
          <w:lang w:eastAsia="ar-SA"/>
        </w:rPr>
        <w:t>B</w:t>
      </w:r>
      <w:r w:rsidRPr="005D5087">
        <w:rPr>
          <w:rFonts w:ascii="Arial" w:hAnsi="Arial" w:cs="Arial"/>
          <w:b/>
          <w:bCs/>
          <w:szCs w:val="24"/>
          <w:lang w:eastAsia="ar-SA"/>
        </w:rPr>
        <w:t>ase documentaire </w:t>
      </w:r>
      <w:r>
        <w:rPr>
          <w:rFonts w:ascii="Arial" w:hAnsi="Arial" w:cs="Arial"/>
          <w:b/>
          <w:bCs/>
          <w:szCs w:val="24"/>
          <w:lang w:eastAsia="ar-SA"/>
        </w:rPr>
        <w:t>: document</w:t>
      </w:r>
      <w:r w:rsidRPr="005D5087">
        <w:rPr>
          <w:rFonts w:ascii="Arial" w:hAnsi="Arial" w:cs="Arial"/>
          <w:b/>
          <w:bCs/>
          <w:szCs w:val="24"/>
          <w:lang w:eastAsia="ar-SA"/>
        </w:rPr>
        <w:t xml:space="preserve"> </w:t>
      </w:r>
      <w:r>
        <w:rPr>
          <w:rFonts w:ascii="Arial" w:hAnsi="Arial" w:cs="Arial"/>
          <w:b/>
          <w:bCs/>
          <w:szCs w:val="24"/>
          <w:lang w:eastAsia="ar-SA"/>
        </w:rPr>
        <w:t>13</w:t>
      </w:r>
    </w:p>
    <w:p w14:paraId="65735E63" w14:textId="1DA58476" w:rsidR="000E518C" w:rsidRDefault="000E518C">
      <w:pPr>
        <w:jc w:val="left"/>
        <w:rPr>
          <w:rFonts w:ascii="Arial" w:eastAsia="Calibri" w:hAnsi="Arial" w:cs="Arial"/>
          <w:b/>
          <w:bCs/>
          <w:szCs w:val="24"/>
          <w:lang w:eastAsia="ar-SA"/>
        </w:rPr>
      </w:pPr>
    </w:p>
    <w:p w14:paraId="4A7E190C" w14:textId="56DEE9EA" w:rsidR="002B1638" w:rsidRPr="005D5087" w:rsidRDefault="002B1638" w:rsidP="002B1638">
      <w:pPr>
        <w:spacing w:line="259" w:lineRule="auto"/>
        <w:rPr>
          <w:rFonts w:ascii="Arial" w:eastAsia="Calibri" w:hAnsi="Arial" w:cs="Arial"/>
          <w:sz w:val="22"/>
          <w:lang w:eastAsia="en-US"/>
        </w:rPr>
      </w:pPr>
      <w:r w:rsidRPr="005D5087">
        <w:rPr>
          <w:rFonts w:ascii="Arial" w:eastAsia="Calibri" w:hAnsi="Arial" w:cs="Arial"/>
          <w:sz w:val="22"/>
          <w:lang w:eastAsia="en-US"/>
        </w:rPr>
        <w:t xml:space="preserve">Le </w:t>
      </w:r>
      <w:r>
        <w:rPr>
          <w:rFonts w:ascii="Arial" w:eastAsia="Calibri" w:hAnsi="Arial" w:cs="Arial"/>
          <w:sz w:val="22"/>
          <w:lang w:eastAsia="en-US"/>
        </w:rPr>
        <w:t>p</w:t>
      </w:r>
      <w:r w:rsidRPr="005D5087">
        <w:rPr>
          <w:rFonts w:ascii="Arial" w:eastAsia="Calibri" w:hAnsi="Arial" w:cs="Arial"/>
          <w:sz w:val="22"/>
          <w:lang w:eastAsia="en-US"/>
        </w:rPr>
        <w:t xml:space="preserve">arc </w:t>
      </w:r>
      <w:r>
        <w:rPr>
          <w:rFonts w:ascii="Arial" w:eastAsia="Calibri" w:hAnsi="Arial" w:cs="Arial"/>
          <w:sz w:val="22"/>
          <w:lang w:eastAsia="en-US"/>
        </w:rPr>
        <w:t>a</w:t>
      </w:r>
      <w:r w:rsidRPr="005D5087">
        <w:rPr>
          <w:rFonts w:ascii="Arial" w:eastAsia="Calibri" w:hAnsi="Arial" w:cs="Arial"/>
          <w:sz w:val="22"/>
          <w:lang w:eastAsia="en-US"/>
        </w:rPr>
        <w:t xml:space="preserve">nimalier des </w:t>
      </w:r>
      <w:r>
        <w:rPr>
          <w:rFonts w:ascii="Arial" w:eastAsia="Calibri" w:hAnsi="Arial" w:cs="Arial"/>
          <w:sz w:val="22"/>
          <w:lang w:eastAsia="en-US"/>
        </w:rPr>
        <w:t>« </w:t>
      </w:r>
      <w:r w:rsidRPr="005D5087">
        <w:rPr>
          <w:rFonts w:ascii="Arial" w:eastAsia="Calibri" w:hAnsi="Arial" w:cs="Arial"/>
          <w:sz w:val="22"/>
          <w:lang w:eastAsia="en-US"/>
        </w:rPr>
        <w:t>Trois Chemins</w:t>
      </w:r>
      <w:r>
        <w:rPr>
          <w:rFonts w:ascii="Arial" w:eastAsia="Calibri" w:hAnsi="Arial" w:cs="Arial"/>
          <w:sz w:val="22"/>
          <w:lang w:eastAsia="en-US"/>
        </w:rPr>
        <w:t> »</w:t>
      </w:r>
      <w:r w:rsidRPr="005D5087">
        <w:rPr>
          <w:rFonts w:ascii="Arial" w:eastAsia="Calibri" w:hAnsi="Arial" w:cs="Arial"/>
          <w:sz w:val="22"/>
          <w:lang w:eastAsia="en-US"/>
        </w:rPr>
        <w:t xml:space="preserve"> compte trois boutiques</w:t>
      </w:r>
      <w:r w:rsidR="00AC2D50">
        <w:rPr>
          <w:rFonts w:ascii="Arial" w:eastAsia="Calibri" w:hAnsi="Arial" w:cs="Arial"/>
          <w:sz w:val="22"/>
          <w:lang w:eastAsia="en-US"/>
        </w:rPr>
        <w:t xml:space="preserve"> : </w:t>
      </w:r>
      <w:r w:rsidRPr="005D5087">
        <w:rPr>
          <w:rFonts w:ascii="Arial" w:eastAsia="Calibri" w:hAnsi="Arial" w:cs="Arial"/>
          <w:sz w:val="22"/>
          <w:lang w:eastAsia="en-US"/>
        </w:rPr>
        <w:t xml:space="preserve">une à l’accueil du parc, une située à côté du restaurant et la dernière à proximité de l’aire de jeux. Bien en vue, en tête de gondole dans ces boutiques, la mascotte du parc, </w:t>
      </w:r>
      <w:proofErr w:type="spellStart"/>
      <w:r w:rsidRPr="005D5087">
        <w:rPr>
          <w:rFonts w:ascii="Arial" w:eastAsia="Calibri" w:hAnsi="Arial" w:cs="Arial"/>
          <w:sz w:val="22"/>
          <w:lang w:eastAsia="en-US"/>
        </w:rPr>
        <w:t>Wolfi</w:t>
      </w:r>
      <w:proofErr w:type="spellEnd"/>
      <w:r w:rsidRPr="005D5087">
        <w:rPr>
          <w:rFonts w:ascii="Arial" w:eastAsia="Calibri" w:hAnsi="Arial" w:cs="Arial"/>
          <w:sz w:val="22"/>
          <w:lang w:eastAsia="en-US"/>
        </w:rPr>
        <w:t xml:space="preserve"> le louveteau est notamment déclinée en peluche de taille moyenne (33 cm). Habituellement, les ventes de cette peluche représentent près de 25 % du chiffres d’affaires. Malheureusement, en raison de la crise sanitaire, le </w:t>
      </w:r>
      <w:r>
        <w:rPr>
          <w:rFonts w:ascii="Arial" w:eastAsia="Calibri" w:hAnsi="Arial" w:cs="Arial"/>
          <w:sz w:val="22"/>
          <w:lang w:eastAsia="en-US"/>
        </w:rPr>
        <w:t>p</w:t>
      </w:r>
      <w:r w:rsidRPr="005D5087">
        <w:rPr>
          <w:rFonts w:ascii="Arial" w:eastAsia="Calibri" w:hAnsi="Arial" w:cs="Arial"/>
          <w:sz w:val="22"/>
          <w:lang w:eastAsia="en-US"/>
        </w:rPr>
        <w:t xml:space="preserve">arc </w:t>
      </w:r>
      <w:r>
        <w:rPr>
          <w:rFonts w:ascii="Arial" w:eastAsia="Calibri" w:hAnsi="Arial" w:cs="Arial"/>
          <w:sz w:val="22"/>
          <w:lang w:eastAsia="en-US"/>
        </w:rPr>
        <w:t>a</w:t>
      </w:r>
      <w:r w:rsidRPr="005D5087">
        <w:rPr>
          <w:rFonts w:ascii="Arial" w:eastAsia="Calibri" w:hAnsi="Arial" w:cs="Arial"/>
          <w:sz w:val="22"/>
          <w:lang w:eastAsia="en-US"/>
        </w:rPr>
        <w:t xml:space="preserve">nimalier des </w:t>
      </w:r>
      <w:r>
        <w:rPr>
          <w:rFonts w:ascii="Arial" w:eastAsia="Calibri" w:hAnsi="Arial" w:cs="Arial"/>
          <w:sz w:val="22"/>
          <w:lang w:eastAsia="en-US"/>
        </w:rPr>
        <w:t>« </w:t>
      </w:r>
      <w:r w:rsidRPr="005D5087">
        <w:rPr>
          <w:rFonts w:ascii="Arial" w:eastAsia="Calibri" w:hAnsi="Arial" w:cs="Arial"/>
          <w:sz w:val="22"/>
          <w:lang w:eastAsia="en-US"/>
        </w:rPr>
        <w:t>Trois Chemins</w:t>
      </w:r>
      <w:r>
        <w:rPr>
          <w:rFonts w:ascii="Arial" w:eastAsia="Calibri" w:hAnsi="Arial" w:cs="Arial"/>
          <w:sz w:val="22"/>
          <w:lang w:eastAsia="en-US"/>
        </w:rPr>
        <w:t> »</w:t>
      </w:r>
      <w:r w:rsidRPr="005D5087">
        <w:rPr>
          <w:rFonts w:ascii="Arial" w:eastAsia="Calibri" w:hAnsi="Arial" w:cs="Arial"/>
          <w:sz w:val="22"/>
          <w:lang w:eastAsia="en-US"/>
        </w:rPr>
        <w:t xml:space="preserve"> a vu </w:t>
      </w:r>
      <w:r>
        <w:rPr>
          <w:rFonts w:ascii="Arial" w:eastAsia="Calibri" w:hAnsi="Arial" w:cs="Arial"/>
          <w:sz w:val="22"/>
          <w:lang w:eastAsia="en-US"/>
        </w:rPr>
        <w:t>le nombre de ses visiteurs chuter</w:t>
      </w:r>
      <w:r w:rsidRPr="005D5087">
        <w:rPr>
          <w:rFonts w:ascii="Arial" w:eastAsia="Calibri" w:hAnsi="Arial" w:cs="Arial"/>
          <w:sz w:val="22"/>
          <w:lang w:eastAsia="en-US"/>
        </w:rPr>
        <w:t xml:space="preserve"> de façon importante au cours de l’exercice 2020. </w:t>
      </w:r>
    </w:p>
    <w:p w14:paraId="6293C8C2" w14:textId="5B182773" w:rsidR="002B1638" w:rsidRPr="005D5087" w:rsidRDefault="002B1638" w:rsidP="002B1638">
      <w:pPr>
        <w:spacing w:line="259" w:lineRule="auto"/>
        <w:rPr>
          <w:rFonts w:ascii="Arial" w:eastAsia="Calibri" w:hAnsi="Arial" w:cs="Arial"/>
          <w:sz w:val="22"/>
          <w:lang w:eastAsia="en-US"/>
        </w:rPr>
      </w:pPr>
      <w:r w:rsidRPr="005D5087">
        <w:rPr>
          <w:rFonts w:ascii="Arial" w:eastAsia="Calibri" w:hAnsi="Arial" w:cs="Arial"/>
          <w:sz w:val="22"/>
          <w:lang w:eastAsia="en-US"/>
        </w:rPr>
        <w:t>Pour m</w:t>
      </w:r>
      <w:r w:rsidR="00AC2D50">
        <w:rPr>
          <w:rFonts w:ascii="Arial" w:eastAsia="Calibri" w:hAnsi="Arial" w:cs="Arial"/>
          <w:sz w:val="22"/>
          <w:lang w:eastAsia="en-US"/>
        </w:rPr>
        <w:t>inimiser les coûts de transport</w:t>
      </w:r>
      <w:r w:rsidRPr="005D5087">
        <w:rPr>
          <w:rFonts w:ascii="Arial" w:eastAsia="Calibri" w:hAnsi="Arial" w:cs="Arial"/>
          <w:sz w:val="22"/>
          <w:lang w:eastAsia="en-US"/>
        </w:rPr>
        <w:t xml:space="preserve">, les peluches </w:t>
      </w:r>
      <w:proofErr w:type="spellStart"/>
      <w:r w:rsidRPr="005D5087">
        <w:rPr>
          <w:rFonts w:ascii="Arial" w:eastAsia="Calibri" w:hAnsi="Arial" w:cs="Arial"/>
          <w:sz w:val="22"/>
          <w:lang w:eastAsia="en-US"/>
        </w:rPr>
        <w:t>Wolfi</w:t>
      </w:r>
      <w:proofErr w:type="spellEnd"/>
      <w:r w:rsidRPr="005D5087">
        <w:rPr>
          <w:rFonts w:ascii="Arial" w:eastAsia="Calibri" w:hAnsi="Arial" w:cs="Arial"/>
          <w:sz w:val="22"/>
          <w:lang w:eastAsia="en-US"/>
        </w:rPr>
        <w:t xml:space="preserve"> 33 cm sont commandées un an à l’avance aux fournisseurs chinois. Le parc se retrouve donc avec un stock important de peluches </w:t>
      </w:r>
      <w:proofErr w:type="spellStart"/>
      <w:r w:rsidRPr="005D5087">
        <w:rPr>
          <w:rFonts w:ascii="Arial" w:eastAsia="Calibri" w:hAnsi="Arial" w:cs="Arial"/>
          <w:sz w:val="22"/>
          <w:lang w:eastAsia="en-US"/>
        </w:rPr>
        <w:t>Wo</w:t>
      </w:r>
      <w:r>
        <w:rPr>
          <w:rFonts w:ascii="Arial" w:eastAsia="Calibri" w:hAnsi="Arial" w:cs="Arial"/>
          <w:sz w:val="22"/>
          <w:lang w:eastAsia="en-US"/>
        </w:rPr>
        <w:t>l</w:t>
      </w:r>
      <w:r w:rsidRPr="005D5087">
        <w:rPr>
          <w:rFonts w:ascii="Arial" w:eastAsia="Calibri" w:hAnsi="Arial" w:cs="Arial"/>
          <w:sz w:val="22"/>
          <w:lang w:eastAsia="en-US"/>
        </w:rPr>
        <w:t>fi</w:t>
      </w:r>
      <w:proofErr w:type="spellEnd"/>
      <w:r w:rsidRPr="005D5087">
        <w:rPr>
          <w:rFonts w:ascii="Arial" w:eastAsia="Calibri" w:hAnsi="Arial" w:cs="Arial"/>
          <w:sz w:val="22"/>
          <w:lang w:eastAsia="en-US"/>
        </w:rPr>
        <w:t xml:space="preserve"> à la clôture de l’exercice 2020. </w:t>
      </w:r>
    </w:p>
    <w:p w14:paraId="5A89ADCA" w14:textId="77777777" w:rsidR="002B1638" w:rsidRDefault="002B1638" w:rsidP="002B1638">
      <w:pPr>
        <w:jc w:val="left"/>
        <w:rPr>
          <w:rFonts w:ascii="Arial" w:eastAsia="Calibri" w:hAnsi="Arial" w:cs="Arial"/>
          <w:sz w:val="22"/>
          <w:lang w:eastAsia="en-US"/>
        </w:rPr>
      </w:pPr>
    </w:p>
    <w:p w14:paraId="6EDD0D20" w14:textId="77777777" w:rsidR="002B1638" w:rsidRPr="005D5087" w:rsidRDefault="002B1638" w:rsidP="002B1638">
      <w:pPr>
        <w:spacing w:after="160" w:line="259" w:lineRule="auto"/>
        <w:rPr>
          <w:rFonts w:ascii="Arial" w:eastAsia="Calibri" w:hAnsi="Arial" w:cs="Arial"/>
          <w:b/>
          <w:bCs/>
          <w:sz w:val="22"/>
          <w:lang w:eastAsia="en-US"/>
        </w:rPr>
      </w:pPr>
      <w:r w:rsidRPr="005D5087">
        <w:rPr>
          <w:rFonts w:ascii="Arial" w:eastAsia="Calibri" w:hAnsi="Arial" w:cs="Arial"/>
          <w:b/>
          <w:bCs/>
          <w:sz w:val="22"/>
          <w:lang w:eastAsia="en-US"/>
        </w:rPr>
        <w:t>Mission</w:t>
      </w:r>
      <w:r>
        <w:rPr>
          <w:rFonts w:ascii="Arial" w:eastAsia="Calibri" w:hAnsi="Arial" w:cs="Arial"/>
          <w:b/>
          <w:bCs/>
          <w:sz w:val="22"/>
          <w:lang w:eastAsia="en-US"/>
        </w:rPr>
        <w:t> : évaluation et comptabilisation des stocks.</w:t>
      </w:r>
    </w:p>
    <w:p w14:paraId="314D704C" w14:textId="7BC35813" w:rsidR="002B1638" w:rsidRPr="005D5087" w:rsidRDefault="002B1638" w:rsidP="002B1638">
      <w:pPr>
        <w:spacing w:after="160" w:line="259" w:lineRule="auto"/>
        <w:rPr>
          <w:rFonts w:ascii="Arial" w:eastAsia="Calibri" w:hAnsi="Arial" w:cs="Arial"/>
          <w:sz w:val="22"/>
          <w:lang w:eastAsia="en-US"/>
        </w:rPr>
      </w:pPr>
      <w:r>
        <w:rPr>
          <w:rFonts w:ascii="Arial" w:eastAsia="Calibri" w:hAnsi="Arial" w:cs="Arial"/>
          <w:sz w:val="22"/>
          <w:lang w:eastAsia="en-US"/>
        </w:rPr>
        <w:t xml:space="preserve">Monsieur </w:t>
      </w:r>
      <w:r w:rsidRPr="005D5087">
        <w:rPr>
          <w:rFonts w:ascii="Arial" w:eastAsia="Calibri" w:hAnsi="Arial" w:cs="Arial"/>
          <w:sz w:val="22"/>
          <w:lang w:eastAsia="en-US"/>
        </w:rPr>
        <w:t xml:space="preserve">BAER vous confie le dossier relatif aux stocks en vous communiquant pour évaluer les stocks, la fiche de stocks des </w:t>
      </w:r>
      <w:proofErr w:type="spellStart"/>
      <w:r w:rsidRPr="005D5087">
        <w:rPr>
          <w:rFonts w:ascii="Arial" w:eastAsia="Calibri" w:hAnsi="Arial" w:cs="Arial"/>
          <w:sz w:val="22"/>
          <w:lang w:eastAsia="en-US"/>
        </w:rPr>
        <w:t>Wolfi</w:t>
      </w:r>
      <w:proofErr w:type="spellEnd"/>
      <w:r w:rsidRPr="005D5087">
        <w:rPr>
          <w:rFonts w:ascii="Arial" w:eastAsia="Calibri" w:hAnsi="Arial" w:cs="Arial"/>
          <w:sz w:val="22"/>
          <w:lang w:eastAsia="en-US"/>
        </w:rPr>
        <w:t xml:space="preserve"> 33 cm (document 1</w:t>
      </w:r>
      <w:r>
        <w:rPr>
          <w:rFonts w:ascii="Arial" w:eastAsia="Calibri" w:hAnsi="Arial" w:cs="Arial"/>
          <w:sz w:val="22"/>
          <w:lang w:eastAsia="en-US"/>
        </w:rPr>
        <w:t>3</w:t>
      </w:r>
      <w:r w:rsidRPr="005D5087">
        <w:rPr>
          <w:rFonts w:ascii="Arial" w:eastAsia="Calibri" w:hAnsi="Arial" w:cs="Arial"/>
          <w:sz w:val="22"/>
          <w:lang w:eastAsia="en-US"/>
        </w:rPr>
        <w:t>). Pour cela, vous devez :</w:t>
      </w:r>
    </w:p>
    <w:p w14:paraId="02D9EE34" w14:textId="77777777" w:rsidR="002B1638" w:rsidRPr="005D5087" w:rsidRDefault="002B1638" w:rsidP="002B1638">
      <w:pPr>
        <w:numPr>
          <w:ilvl w:val="0"/>
          <w:numId w:val="30"/>
        </w:numPr>
        <w:spacing w:before="120" w:after="120" w:line="259" w:lineRule="auto"/>
        <w:ind w:left="714" w:hanging="357"/>
        <w:rPr>
          <w:rFonts w:ascii="Arial" w:eastAsia="Calibri" w:hAnsi="Arial" w:cs="Arial"/>
          <w:b/>
          <w:bCs/>
          <w:sz w:val="22"/>
          <w:lang w:eastAsia="en-US"/>
        </w:rPr>
      </w:pPr>
      <w:r>
        <w:rPr>
          <w:rFonts w:ascii="Arial" w:eastAsia="Calibri" w:hAnsi="Arial" w:cs="Arial"/>
          <w:b/>
          <w:bCs/>
          <w:sz w:val="22"/>
          <w:lang w:eastAsia="en-US"/>
        </w:rPr>
        <w:t>V</w:t>
      </w:r>
      <w:r w:rsidRPr="005D5087">
        <w:rPr>
          <w:rFonts w:ascii="Arial" w:eastAsia="Calibri" w:hAnsi="Arial" w:cs="Arial"/>
          <w:b/>
          <w:bCs/>
          <w:sz w:val="22"/>
          <w:lang w:eastAsia="en-US"/>
        </w:rPr>
        <w:t xml:space="preserve">érifier que les stocks de peluches </w:t>
      </w:r>
      <w:proofErr w:type="spellStart"/>
      <w:r w:rsidRPr="005D5087">
        <w:rPr>
          <w:rFonts w:ascii="Arial" w:eastAsia="Calibri" w:hAnsi="Arial" w:cs="Arial"/>
          <w:b/>
          <w:bCs/>
          <w:sz w:val="22"/>
          <w:lang w:eastAsia="en-US"/>
        </w:rPr>
        <w:t>Wolfi</w:t>
      </w:r>
      <w:proofErr w:type="spellEnd"/>
      <w:r w:rsidRPr="005D5087">
        <w:rPr>
          <w:rFonts w:ascii="Arial" w:eastAsia="Calibri" w:hAnsi="Arial" w:cs="Arial"/>
          <w:b/>
          <w:bCs/>
          <w:sz w:val="22"/>
          <w:lang w:eastAsia="en-US"/>
        </w:rPr>
        <w:t xml:space="preserve"> 33 cm respectent les conditions </w:t>
      </w:r>
      <w:r>
        <w:rPr>
          <w:rFonts w:ascii="Arial" w:eastAsia="Calibri" w:hAnsi="Arial" w:cs="Arial"/>
          <w:b/>
          <w:bCs/>
          <w:sz w:val="22"/>
          <w:lang w:eastAsia="en-US"/>
        </w:rPr>
        <w:t>d’inscription</w:t>
      </w:r>
      <w:r w:rsidRPr="005D5087">
        <w:rPr>
          <w:rFonts w:ascii="Arial" w:eastAsia="Calibri" w:hAnsi="Arial" w:cs="Arial"/>
          <w:b/>
          <w:bCs/>
          <w:sz w:val="22"/>
          <w:lang w:eastAsia="en-US"/>
        </w:rPr>
        <w:t xml:space="preserve"> d’un actif. </w:t>
      </w:r>
      <w:r>
        <w:rPr>
          <w:rFonts w:ascii="Arial" w:eastAsia="Calibri" w:hAnsi="Arial" w:cs="Arial"/>
          <w:b/>
          <w:bCs/>
          <w:sz w:val="22"/>
          <w:lang w:eastAsia="en-US"/>
        </w:rPr>
        <w:t>Vous pourrez vous baser sur</w:t>
      </w:r>
      <w:r w:rsidRPr="008908A5">
        <w:rPr>
          <w:rFonts w:ascii="Arial" w:eastAsia="Calibri" w:hAnsi="Arial" w:cs="Arial"/>
          <w:b/>
          <w:bCs/>
          <w:sz w:val="22"/>
          <w:lang w:eastAsia="en-US"/>
        </w:rPr>
        <w:t xml:space="preserve"> </w:t>
      </w:r>
      <w:r w:rsidRPr="005D5087">
        <w:rPr>
          <w:rFonts w:ascii="Arial" w:eastAsia="Calibri" w:hAnsi="Arial" w:cs="Arial"/>
          <w:b/>
          <w:bCs/>
          <w:sz w:val="22"/>
          <w:lang w:eastAsia="en-US"/>
        </w:rPr>
        <w:t>la définition d’un stock au sens du Plan Comptable Général</w:t>
      </w:r>
      <w:r>
        <w:rPr>
          <w:rFonts w:ascii="Arial" w:eastAsia="Calibri" w:hAnsi="Arial" w:cs="Arial"/>
          <w:b/>
          <w:bCs/>
          <w:sz w:val="22"/>
          <w:lang w:eastAsia="en-US"/>
        </w:rPr>
        <w:t>.</w:t>
      </w:r>
    </w:p>
    <w:p w14:paraId="7D93E527" w14:textId="61C79998" w:rsidR="002B1638" w:rsidRPr="005D5087" w:rsidRDefault="002B1638" w:rsidP="002B1638">
      <w:pPr>
        <w:numPr>
          <w:ilvl w:val="0"/>
          <w:numId w:val="30"/>
        </w:numPr>
        <w:spacing w:before="120" w:after="120" w:line="259" w:lineRule="auto"/>
        <w:ind w:left="714" w:hanging="357"/>
        <w:rPr>
          <w:rFonts w:ascii="Arial" w:eastAsia="Calibri" w:hAnsi="Arial" w:cs="Arial"/>
          <w:b/>
          <w:bCs/>
          <w:sz w:val="22"/>
          <w:lang w:eastAsia="en-US"/>
        </w:rPr>
      </w:pPr>
      <w:bookmarkStart w:id="1" w:name="_Hlk62736576"/>
      <w:r w:rsidRPr="005D5087">
        <w:rPr>
          <w:rFonts w:ascii="Arial" w:eastAsia="Calibri" w:hAnsi="Arial" w:cs="Arial"/>
          <w:b/>
          <w:bCs/>
          <w:sz w:val="22"/>
          <w:lang w:eastAsia="en-US"/>
        </w:rPr>
        <w:t>Expliquer pourquoi les stocks d</w:t>
      </w:r>
      <w:r w:rsidR="00AC2D50">
        <w:rPr>
          <w:rFonts w:ascii="Arial" w:eastAsia="Calibri" w:hAnsi="Arial" w:cs="Arial"/>
          <w:b/>
          <w:bCs/>
          <w:sz w:val="22"/>
          <w:lang w:eastAsia="en-US"/>
        </w:rPr>
        <w:t>e peluches loups sont considéré</w:t>
      </w:r>
      <w:r w:rsidRPr="005D5087">
        <w:rPr>
          <w:rFonts w:ascii="Arial" w:eastAsia="Calibri" w:hAnsi="Arial" w:cs="Arial"/>
          <w:b/>
          <w:bCs/>
          <w:sz w:val="22"/>
          <w:lang w:eastAsia="en-US"/>
        </w:rPr>
        <w:t xml:space="preserve">s comme des biens interchangeables et les problèmes d’évaluation qui se posent alors. </w:t>
      </w:r>
    </w:p>
    <w:bookmarkEnd w:id="1"/>
    <w:p w14:paraId="2DCB0614" w14:textId="77777777" w:rsidR="002B1638" w:rsidRPr="005D5087" w:rsidRDefault="002B1638" w:rsidP="002B1638">
      <w:pPr>
        <w:numPr>
          <w:ilvl w:val="0"/>
          <w:numId w:val="30"/>
        </w:numPr>
        <w:spacing w:before="120" w:after="120" w:line="259" w:lineRule="auto"/>
        <w:ind w:left="714" w:hanging="357"/>
        <w:rPr>
          <w:rFonts w:ascii="Arial" w:eastAsia="Calibri" w:hAnsi="Arial" w:cs="Arial"/>
          <w:b/>
          <w:bCs/>
          <w:sz w:val="22"/>
          <w:lang w:eastAsia="en-US"/>
        </w:rPr>
      </w:pPr>
      <w:r w:rsidRPr="005D5087">
        <w:rPr>
          <w:rFonts w:ascii="Arial" w:eastAsia="Calibri" w:hAnsi="Arial" w:cs="Arial"/>
          <w:b/>
          <w:bCs/>
          <w:sz w:val="22"/>
          <w:lang w:eastAsia="en-US"/>
        </w:rPr>
        <w:t xml:space="preserve">Identifier la méthode retenue pour évaluer la valeur du stock final de peluches </w:t>
      </w:r>
      <w:proofErr w:type="spellStart"/>
      <w:r w:rsidRPr="005D5087">
        <w:rPr>
          <w:rFonts w:ascii="Arial" w:eastAsia="Calibri" w:hAnsi="Arial" w:cs="Arial"/>
          <w:b/>
          <w:bCs/>
          <w:sz w:val="22"/>
          <w:lang w:eastAsia="en-US"/>
        </w:rPr>
        <w:t>Wolfi</w:t>
      </w:r>
      <w:proofErr w:type="spellEnd"/>
      <w:r w:rsidRPr="005D5087">
        <w:rPr>
          <w:rFonts w:ascii="Arial" w:eastAsia="Calibri" w:hAnsi="Arial" w:cs="Arial"/>
          <w:b/>
          <w:bCs/>
          <w:sz w:val="22"/>
          <w:lang w:eastAsia="en-US"/>
        </w:rPr>
        <w:t xml:space="preserve"> 33 cm et citer les deux autres méthodes de valorisation des stocks de biens interchangeables autorisées par le plan comptable général.</w:t>
      </w:r>
    </w:p>
    <w:p w14:paraId="60B4EFE0" w14:textId="77777777" w:rsidR="002B1638" w:rsidRPr="005D5087" w:rsidRDefault="002B1638" w:rsidP="002B1638">
      <w:pPr>
        <w:numPr>
          <w:ilvl w:val="0"/>
          <w:numId w:val="30"/>
        </w:numPr>
        <w:spacing w:before="120" w:after="120" w:line="259" w:lineRule="auto"/>
        <w:ind w:left="714" w:hanging="357"/>
        <w:rPr>
          <w:rFonts w:ascii="Arial" w:eastAsia="Calibri" w:hAnsi="Arial" w:cs="Arial"/>
          <w:b/>
          <w:bCs/>
          <w:sz w:val="22"/>
          <w:lang w:eastAsia="en-US"/>
        </w:rPr>
      </w:pPr>
      <w:r w:rsidRPr="005D5087">
        <w:rPr>
          <w:rFonts w:ascii="Arial" w:eastAsia="Calibri" w:hAnsi="Arial" w:cs="Arial"/>
          <w:b/>
          <w:bCs/>
          <w:sz w:val="22"/>
          <w:lang w:eastAsia="en-US"/>
        </w:rPr>
        <w:t xml:space="preserve">Comptabiliser les écritures d’inventaire relatives aux stocks à la clôture de l’exercice 2020 et analyser l’impact sur le compte de résultat de l’exercice 2020. </w:t>
      </w:r>
    </w:p>
    <w:p w14:paraId="18635093" w14:textId="77777777" w:rsidR="002B1638" w:rsidRPr="005D5087" w:rsidRDefault="002B1638" w:rsidP="002B1638">
      <w:pPr>
        <w:numPr>
          <w:ilvl w:val="0"/>
          <w:numId w:val="30"/>
        </w:numPr>
        <w:spacing w:before="120" w:after="120" w:line="259" w:lineRule="auto"/>
        <w:ind w:left="714" w:hanging="357"/>
        <w:rPr>
          <w:rFonts w:ascii="Arial" w:eastAsia="Calibri" w:hAnsi="Arial" w:cs="Arial"/>
          <w:b/>
          <w:bCs/>
          <w:sz w:val="22"/>
          <w:lang w:eastAsia="en-US"/>
        </w:rPr>
      </w:pPr>
      <w:r w:rsidRPr="005D5087">
        <w:rPr>
          <w:rFonts w:ascii="Arial" w:eastAsia="Calibri" w:hAnsi="Arial" w:cs="Arial"/>
          <w:b/>
          <w:bCs/>
          <w:sz w:val="22"/>
          <w:lang w:eastAsia="en-US"/>
        </w:rPr>
        <w:t xml:space="preserve">Indiquer les informations à faire figurer en annexe. </w:t>
      </w:r>
    </w:p>
    <w:p w14:paraId="2FE249F3" w14:textId="226A73DD" w:rsidR="002F4FDA" w:rsidRDefault="002F4FDA">
      <w:pPr>
        <w:jc w:val="left"/>
        <w:rPr>
          <w:rFonts w:ascii="Arial" w:eastAsia="Calibri" w:hAnsi="Arial" w:cs="Arial"/>
          <w:b/>
          <w:bCs/>
          <w:szCs w:val="24"/>
          <w:lang w:eastAsia="en-US"/>
        </w:rPr>
      </w:pPr>
      <w:r>
        <w:rPr>
          <w:rFonts w:ascii="Arial" w:eastAsia="Calibri" w:hAnsi="Arial" w:cs="Arial"/>
          <w:b/>
          <w:bCs/>
          <w:szCs w:val="24"/>
          <w:lang w:eastAsia="en-US"/>
        </w:rPr>
        <w:br w:type="page"/>
      </w:r>
    </w:p>
    <w:p w14:paraId="68EBB562" w14:textId="77777777" w:rsidR="002F4FDA" w:rsidRDefault="002F4FDA" w:rsidP="00D83293">
      <w:pPr>
        <w:spacing w:after="160" w:line="259" w:lineRule="auto"/>
        <w:jc w:val="left"/>
        <w:rPr>
          <w:rFonts w:ascii="Arial" w:eastAsia="Calibri" w:hAnsi="Arial" w:cs="Arial"/>
          <w:b/>
          <w:bCs/>
          <w:szCs w:val="24"/>
          <w:lang w:eastAsia="en-US"/>
        </w:rPr>
      </w:pPr>
    </w:p>
    <w:p w14:paraId="10251648"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4F9BE53D" w14:textId="77777777" w:rsidR="002B1638" w:rsidRDefault="000E518C" w:rsidP="002B1638">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center"/>
        <w:rPr>
          <w:rFonts w:ascii="Arial" w:hAnsi="Arial" w:cs="Arial"/>
          <w:b/>
          <w:bCs/>
          <w:szCs w:val="24"/>
          <w:lang w:eastAsia="ar-SA"/>
        </w:rPr>
      </w:pPr>
      <w:r w:rsidRPr="005D5087">
        <w:rPr>
          <w:rFonts w:ascii="Arial" w:hAnsi="Arial" w:cs="Arial"/>
          <w:b/>
          <w:bCs/>
          <w:szCs w:val="24"/>
          <w:lang w:eastAsia="ar-SA"/>
        </w:rPr>
        <w:t xml:space="preserve">DOSSIER </w:t>
      </w:r>
      <w:r>
        <w:rPr>
          <w:rFonts w:ascii="Arial" w:hAnsi="Arial" w:cs="Arial"/>
          <w:b/>
          <w:bCs/>
          <w:szCs w:val="24"/>
          <w:lang w:eastAsia="ar-SA"/>
        </w:rPr>
        <w:t xml:space="preserve">5 </w:t>
      </w:r>
      <w:r w:rsidRPr="00DE1F98">
        <w:rPr>
          <w:rFonts w:ascii="Arial" w:hAnsi="Arial" w:cs="Arial"/>
          <w:b/>
          <w:bCs/>
          <w:szCs w:val="24"/>
          <w:u w:val="single"/>
          <w:lang w:eastAsia="ar-SA"/>
        </w:rPr>
        <w:t>AU CHOIX</w:t>
      </w:r>
      <w:r w:rsidRPr="005D5087">
        <w:rPr>
          <w:rFonts w:ascii="Arial" w:hAnsi="Arial" w:cs="Arial"/>
          <w:b/>
          <w:bCs/>
          <w:szCs w:val="24"/>
          <w:lang w:eastAsia="ar-SA"/>
        </w:rPr>
        <w:t xml:space="preserve"> –</w:t>
      </w:r>
      <w:r>
        <w:rPr>
          <w:rFonts w:ascii="Arial" w:hAnsi="Arial" w:cs="Arial"/>
          <w:b/>
          <w:bCs/>
          <w:szCs w:val="24"/>
          <w:lang w:eastAsia="ar-SA"/>
        </w:rPr>
        <w:t xml:space="preserve"> </w:t>
      </w:r>
      <w:r w:rsidR="002B1638" w:rsidRPr="005D5087">
        <w:rPr>
          <w:rFonts w:ascii="Arial" w:hAnsi="Arial" w:cs="Arial"/>
          <w:b/>
          <w:bCs/>
          <w:szCs w:val="24"/>
          <w:lang w:eastAsia="ar-SA"/>
        </w:rPr>
        <w:t>ENGAGEMENTS DE RETRAITE</w:t>
      </w:r>
    </w:p>
    <w:p w14:paraId="6FA31CF7" w14:textId="77777777" w:rsidR="002B1638" w:rsidRDefault="002B1638"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bCs/>
          <w:szCs w:val="24"/>
          <w:lang w:eastAsia="ar-SA"/>
        </w:rPr>
      </w:pPr>
    </w:p>
    <w:p w14:paraId="66DA100F" w14:textId="68E33632"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r>
        <w:rPr>
          <w:rFonts w:ascii="Arial" w:hAnsi="Arial" w:cs="Arial"/>
          <w:b/>
          <w:bCs/>
          <w:szCs w:val="24"/>
          <w:lang w:eastAsia="ar-SA"/>
        </w:rPr>
        <w:t>B</w:t>
      </w:r>
      <w:r w:rsidRPr="005D5087">
        <w:rPr>
          <w:rFonts w:ascii="Arial" w:hAnsi="Arial" w:cs="Arial"/>
          <w:b/>
          <w:bCs/>
          <w:szCs w:val="24"/>
          <w:lang w:eastAsia="ar-SA"/>
        </w:rPr>
        <w:t>ase documentaire </w:t>
      </w:r>
      <w:r>
        <w:rPr>
          <w:rFonts w:ascii="Arial" w:hAnsi="Arial" w:cs="Arial"/>
          <w:b/>
          <w:bCs/>
          <w:szCs w:val="24"/>
          <w:lang w:eastAsia="ar-SA"/>
        </w:rPr>
        <w:t>: document</w:t>
      </w:r>
      <w:r w:rsidRPr="005D5087">
        <w:rPr>
          <w:rFonts w:ascii="Arial" w:hAnsi="Arial" w:cs="Arial"/>
          <w:b/>
          <w:bCs/>
          <w:szCs w:val="24"/>
          <w:lang w:eastAsia="ar-SA"/>
        </w:rPr>
        <w:t xml:space="preserve"> </w:t>
      </w:r>
      <w:r>
        <w:rPr>
          <w:rFonts w:ascii="Arial" w:hAnsi="Arial" w:cs="Arial"/>
          <w:b/>
          <w:bCs/>
          <w:szCs w:val="24"/>
          <w:lang w:eastAsia="ar-SA"/>
        </w:rPr>
        <w:t>14</w:t>
      </w:r>
    </w:p>
    <w:p w14:paraId="56A6EC49" w14:textId="77777777" w:rsidR="000E518C" w:rsidRDefault="000E518C" w:rsidP="000E518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line="200" w:lineRule="atLeast"/>
        <w:jc w:val="center"/>
        <w:rPr>
          <w:rFonts w:ascii="Arial" w:hAnsi="Arial" w:cs="Arial"/>
          <w:b/>
          <w:szCs w:val="24"/>
          <w:lang w:eastAsia="ar-SA"/>
        </w:rPr>
      </w:pPr>
    </w:p>
    <w:p w14:paraId="68430CD5" w14:textId="4373079A" w:rsidR="000E518C" w:rsidRDefault="000E518C" w:rsidP="00D83293">
      <w:pPr>
        <w:spacing w:after="160" w:line="259" w:lineRule="auto"/>
        <w:jc w:val="left"/>
        <w:rPr>
          <w:rFonts w:ascii="Arial" w:eastAsia="Calibri" w:hAnsi="Arial" w:cs="Arial"/>
          <w:b/>
          <w:bCs/>
          <w:szCs w:val="24"/>
          <w:lang w:eastAsia="en-US"/>
        </w:rPr>
      </w:pPr>
    </w:p>
    <w:p w14:paraId="2EF78200" w14:textId="77777777" w:rsidR="002F4FDA" w:rsidRDefault="002F4FDA" w:rsidP="00D83293">
      <w:pPr>
        <w:spacing w:after="160" w:line="259" w:lineRule="auto"/>
        <w:jc w:val="left"/>
        <w:rPr>
          <w:rFonts w:ascii="Arial" w:eastAsia="Calibri" w:hAnsi="Arial" w:cs="Arial"/>
          <w:b/>
          <w:bCs/>
          <w:szCs w:val="24"/>
          <w:lang w:eastAsia="en-US"/>
        </w:rPr>
      </w:pPr>
    </w:p>
    <w:p w14:paraId="1FB6496E" w14:textId="7E0889A2" w:rsidR="002B1638" w:rsidRPr="005D5087" w:rsidRDefault="002B1638" w:rsidP="002B1638">
      <w:pPr>
        <w:rPr>
          <w:rFonts w:ascii="Arial" w:hAnsi="Arial" w:cs="Arial"/>
          <w:sz w:val="22"/>
        </w:rPr>
      </w:pPr>
      <w:r w:rsidRPr="005D5087">
        <w:rPr>
          <w:rFonts w:ascii="Arial" w:hAnsi="Arial" w:cs="Arial"/>
          <w:sz w:val="22"/>
        </w:rPr>
        <w:t xml:space="preserve">Toujours soucieux d’améliorer la qualité de l’information financière, </w:t>
      </w:r>
      <w:r>
        <w:rPr>
          <w:rFonts w:ascii="Arial" w:hAnsi="Arial" w:cs="Arial"/>
          <w:sz w:val="22"/>
        </w:rPr>
        <w:t>monsieur</w:t>
      </w:r>
      <w:r w:rsidRPr="005D5087">
        <w:rPr>
          <w:rFonts w:ascii="Arial" w:hAnsi="Arial" w:cs="Arial"/>
          <w:sz w:val="22"/>
        </w:rPr>
        <w:t xml:space="preserve"> BAER, ayant pris l’avis de l</w:t>
      </w:r>
      <w:r w:rsidR="009D4469">
        <w:rPr>
          <w:rFonts w:ascii="Arial" w:hAnsi="Arial" w:cs="Arial"/>
          <w:sz w:val="22"/>
        </w:rPr>
        <w:t>’expert-comptable de la société</w:t>
      </w:r>
      <w:r w:rsidRPr="005D5087">
        <w:rPr>
          <w:rFonts w:ascii="Arial" w:hAnsi="Arial" w:cs="Arial"/>
          <w:sz w:val="22"/>
        </w:rPr>
        <w:t xml:space="preserve"> </w:t>
      </w:r>
      <w:r>
        <w:rPr>
          <w:rFonts w:ascii="Arial" w:hAnsi="Arial" w:cs="Arial"/>
          <w:sz w:val="22"/>
        </w:rPr>
        <w:t>monsieur</w:t>
      </w:r>
      <w:r w:rsidRPr="005D5087">
        <w:rPr>
          <w:rFonts w:ascii="Arial" w:hAnsi="Arial" w:cs="Arial"/>
          <w:sz w:val="22"/>
        </w:rPr>
        <w:t xml:space="preserve"> DACHS, souhaite comptabiliser à partir de 2020 les engagements de retraite à l’égard du personnel, alors qu’il n’avait pas pour habitude de le faire auparavant.</w:t>
      </w:r>
    </w:p>
    <w:p w14:paraId="2F2BC512" w14:textId="77777777" w:rsidR="002B1638" w:rsidRPr="005D5087" w:rsidRDefault="002B1638" w:rsidP="002B1638">
      <w:pPr>
        <w:rPr>
          <w:rFonts w:ascii="Arial" w:hAnsi="Arial" w:cs="Arial"/>
          <w:sz w:val="22"/>
        </w:rPr>
      </w:pPr>
    </w:p>
    <w:p w14:paraId="3D3421A6" w14:textId="77777777" w:rsidR="002B1638" w:rsidRPr="005D5087" w:rsidRDefault="002B1638" w:rsidP="002B1638">
      <w:pPr>
        <w:rPr>
          <w:rFonts w:ascii="Arial" w:hAnsi="Arial" w:cs="Arial"/>
          <w:b/>
          <w:bCs/>
          <w:sz w:val="22"/>
        </w:rPr>
      </w:pPr>
      <w:r w:rsidRPr="005D5087">
        <w:rPr>
          <w:rFonts w:ascii="Arial" w:hAnsi="Arial" w:cs="Arial"/>
          <w:b/>
          <w:bCs/>
          <w:sz w:val="22"/>
        </w:rPr>
        <w:t>Mission</w:t>
      </w:r>
      <w:r>
        <w:rPr>
          <w:rFonts w:ascii="Arial" w:hAnsi="Arial" w:cs="Arial"/>
          <w:b/>
          <w:bCs/>
          <w:sz w:val="22"/>
        </w:rPr>
        <w:t> : traitement des engagements de retraite.</w:t>
      </w:r>
    </w:p>
    <w:p w14:paraId="13FBBC8B" w14:textId="77777777" w:rsidR="002B1638" w:rsidRPr="005D5087" w:rsidRDefault="002B1638" w:rsidP="002B1638">
      <w:pPr>
        <w:rPr>
          <w:rFonts w:ascii="Arial" w:hAnsi="Arial" w:cs="Arial"/>
          <w:sz w:val="22"/>
        </w:rPr>
      </w:pPr>
    </w:p>
    <w:p w14:paraId="3B7CCECD" w14:textId="2D377A1A" w:rsidR="002B1638" w:rsidRPr="005D5087" w:rsidRDefault="002B1638" w:rsidP="002B1638">
      <w:pPr>
        <w:rPr>
          <w:rFonts w:ascii="Arial" w:hAnsi="Arial" w:cs="Arial"/>
          <w:sz w:val="22"/>
        </w:rPr>
      </w:pPr>
      <w:r>
        <w:rPr>
          <w:rFonts w:ascii="Arial" w:hAnsi="Arial" w:cs="Arial"/>
          <w:sz w:val="22"/>
        </w:rPr>
        <w:t>Monsieur</w:t>
      </w:r>
      <w:r w:rsidRPr="005D5087">
        <w:rPr>
          <w:rFonts w:ascii="Arial" w:hAnsi="Arial" w:cs="Arial"/>
          <w:sz w:val="22"/>
        </w:rPr>
        <w:t xml:space="preserve"> BAER vous confie le dossier relatif aux engagements de retraite et vous communique pour cela les éléments figurant dans le document 1</w:t>
      </w:r>
      <w:r>
        <w:rPr>
          <w:rFonts w:ascii="Arial" w:hAnsi="Arial" w:cs="Arial"/>
          <w:sz w:val="22"/>
        </w:rPr>
        <w:t>4</w:t>
      </w:r>
      <w:r w:rsidRPr="005D5087">
        <w:rPr>
          <w:rFonts w:ascii="Arial" w:hAnsi="Arial" w:cs="Arial"/>
          <w:sz w:val="22"/>
        </w:rPr>
        <w:t>.</w:t>
      </w:r>
    </w:p>
    <w:p w14:paraId="3E16720E" w14:textId="77777777" w:rsidR="002B1638" w:rsidRPr="005D5087" w:rsidRDefault="002B1638" w:rsidP="002B1638">
      <w:pPr>
        <w:spacing w:before="240"/>
        <w:rPr>
          <w:rFonts w:ascii="Arial" w:hAnsi="Arial" w:cs="Arial"/>
          <w:sz w:val="22"/>
        </w:rPr>
      </w:pPr>
      <w:r w:rsidRPr="005D5087">
        <w:rPr>
          <w:rFonts w:ascii="Arial" w:hAnsi="Arial" w:cs="Arial"/>
          <w:sz w:val="22"/>
        </w:rPr>
        <w:t>Pour réaliser cette mission :</w:t>
      </w:r>
    </w:p>
    <w:p w14:paraId="7E2245EB" w14:textId="77777777" w:rsidR="002B1638" w:rsidRPr="005D5087" w:rsidRDefault="002B1638" w:rsidP="002B1638">
      <w:pPr>
        <w:rPr>
          <w:rFonts w:ascii="Arial" w:hAnsi="Arial" w:cs="Arial"/>
          <w:sz w:val="22"/>
        </w:rPr>
      </w:pPr>
    </w:p>
    <w:p w14:paraId="03E1497A" w14:textId="77777777" w:rsidR="002B1638" w:rsidRPr="005D5087" w:rsidRDefault="002B1638" w:rsidP="002B1638">
      <w:pPr>
        <w:pStyle w:val="Paragraphedeliste"/>
        <w:numPr>
          <w:ilvl w:val="0"/>
          <w:numId w:val="24"/>
        </w:numPr>
        <w:ind w:left="714" w:hanging="357"/>
        <w:contextualSpacing w:val="0"/>
        <w:jc w:val="both"/>
        <w:rPr>
          <w:rFonts w:ascii="Arial" w:hAnsi="Arial" w:cs="Arial"/>
          <w:b/>
          <w:bCs/>
          <w:sz w:val="22"/>
          <w:szCs w:val="22"/>
        </w:rPr>
      </w:pPr>
      <w:r w:rsidRPr="005D5087">
        <w:rPr>
          <w:rFonts w:ascii="Arial" w:hAnsi="Arial" w:cs="Arial"/>
          <w:b/>
          <w:bCs/>
          <w:sz w:val="22"/>
          <w:szCs w:val="22"/>
        </w:rPr>
        <w:t xml:space="preserve">Vérifier que les engagements de retraite de la SARL respectent les conditions de définition d’un passif et caractériser ce passif. </w:t>
      </w:r>
    </w:p>
    <w:p w14:paraId="74CC7F98" w14:textId="77777777" w:rsidR="002B1638" w:rsidRPr="00DE3046" w:rsidRDefault="002B1638" w:rsidP="002B1638">
      <w:pPr>
        <w:pStyle w:val="Paragraphedeliste"/>
        <w:jc w:val="both"/>
        <w:rPr>
          <w:rFonts w:ascii="Arial" w:hAnsi="Arial" w:cs="Arial"/>
          <w:b/>
          <w:bCs/>
          <w:sz w:val="16"/>
          <w:szCs w:val="16"/>
        </w:rPr>
      </w:pPr>
    </w:p>
    <w:p w14:paraId="6447E5D9" w14:textId="77777777" w:rsidR="002B1638" w:rsidRPr="005D5087" w:rsidRDefault="002B1638" w:rsidP="002B1638">
      <w:pPr>
        <w:pStyle w:val="Paragraphedeliste"/>
        <w:numPr>
          <w:ilvl w:val="0"/>
          <w:numId w:val="24"/>
        </w:numPr>
        <w:jc w:val="both"/>
        <w:rPr>
          <w:rFonts w:ascii="Arial" w:hAnsi="Arial" w:cs="Arial"/>
          <w:b/>
          <w:bCs/>
          <w:sz w:val="22"/>
          <w:szCs w:val="22"/>
        </w:rPr>
      </w:pPr>
      <w:r w:rsidRPr="005D5087">
        <w:rPr>
          <w:rFonts w:ascii="Arial" w:hAnsi="Arial" w:cs="Arial"/>
          <w:b/>
          <w:bCs/>
          <w:sz w:val="22"/>
          <w:szCs w:val="22"/>
        </w:rPr>
        <w:t xml:space="preserve">Qualifier le changement comptable envisagé par </w:t>
      </w:r>
      <w:r>
        <w:rPr>
          <w:rFonts w:ascii="Arial" w:hAnsi="Arial" w:cs="Arial"/>
          <w:b/>
          <w:bCs/>
          <w:sz w:val="22"/>
          <w:szCs w:val="22"/>
        </w:rPr>
        <w:t>monsieur</w:t>
      </w:r>
      <w:r w:rsidRPr="005D5087">
        <w:rPr>
          <w:rFonts w:ascii="Arial" w:hAnsi="Arial" w:cs="Arial"/>
          <w:b/>
          <w:bCs/>
          <w:sz w:val="22"/>
          <w:szCs w:val="22"/>
        </w:rPr>
        <w:t xml:space="preserve"> BAER et préciser si ce changement est possible, en justifiant votre réponse.</w:t>
      </w:r>
    </w:p>
    <w:p w14:paraId="3549AAF2" w14:textId="77777777" w:rsidR="002B1638" w:rsidRPr="00DE3046" w:rsidRDefault="002B1638" w:rsidP="002B1638">
      <w:pPr>
        <w:rPr>
          <w:rFonts w:ascii="Arial" w:hAnsi="Arial" w:cs="Arial"/>
          <w:b/>
          <w:bCs/>
          <w:sz w:val="16"/>
          <w:szCs w:val="16"/>
        </w:rPr>
      </w:pPr>
    </w:p>
    <w:p w14:paraId="662FDC14" w14:textId="77777777" w:rsidR="002B1638" w:rsidRPr="005D5087" w:rsidRDefault="002B1638" w:rsidP="002B1638">
      <w:pPr>
        <w:pStyle w:val="Paragraphedeliste"/>
        <w:numPr>
          <w:ilvl w:val="0"/>
          <w:numId w:val="24"/>
        </w:numPr>
        <w:jc w:val="both"/>
        <w:rPr>
          <w:rFonts w:ascii="Arial" w:hAnsi="Arial" w:cs="Arial"/>
          <w:b/>
          <w:bCs/>
          <w:sz w:val="22"/>
          <w:szCs w:val="22"/>
        </w:rPr>
      </w:pPr>
      <w:r w:rsidRPr="005D5087">
        <w:rPr>
          <w:rFonts w:ascii="Arial" w:hAnsi="Arial" w:cs="Arial"/>
          <w:b/>
          <w:bCs/>
          <w:sz w:val="22"/>
          <w:szCs w:val="22"/>
        </w:rPr>
        <w:t>Analyser les effets du changement sur les capitaux propres.</w:t>
      </w:r>
    </w:p>
    <w:p w14:paraId="551AE71F" w14:textId="77777777" w:rsidR="002B1638" w:rsidRPr="00DE3046" w:rsidRDefault="002B1638" w:rsidP="002B1638">
      <w:pPr>
        <w:rPr>
          <w:rFonts w:ascii="Arial" w:hAnsi="Arial" w:cs="Arial"/>
          <w:b/>
          <w:bCs/>
          <w:sz w:val="16"/>
          <w:szCs w:val="16"/>
        </w:rPr>
      </w:pPr>
    </w:p>
    <w:p w14:paraId="042173C5" w14:textId="77777777" w:rsidR="002B1638" w:rsidRDefault="002B1638" w:rsidP="002B1638">
      <w:pPr>
        <w:pStyle w:val="Paragraphedeliste"/>
        <w:numPr>
          <w:ilvl w:val="0"/>
          <w:numId w:val="24"/>
        </w:numPr>
        <w:jc w:val="both"/>
        <w:rPr>
          <w:rFonts w:ascii="Arial" w:hAnsi="Arial" w:cs="Arial"/>
          <w:b/>
          <w:bCs/>
          <w:sz w:val="22"/>
          <w:szCs w:val="22"/>
        </w:rPr>
      </w:pPr>
      <w:r w:rsidRPr="005D5087">
        <w:rPr>
          <w:rFonts w:ascii="Arial" w:hAnsi="Arial" w:cs="Arial"/>
          <w:b/>
          <w:bCs/>
          <w:sz w:val="22"/>
          <w:szCs w:val="22"/>
        </w:rPr>
        <w:t>Comptabiliser les écritures découlant de l’adoption du changement en 2020.</w:t>
      </w:r>
    </w:p>
    <w:p w14:paraId="12630870" w14:textId="77777777" w:rsidR="002B1638" w:rsidRPr="00DE3046" w:rsidRDefault="002B1638" w:rsidP="002B1638">
      <w:pPr>
        <w:pStyle w:val="Paragraphedeliste"/>
        <w:contextualSpacing w:val="0"/>
        <w:rPr>
          <w:rFonts w:ascii="Arial" w:hAnsi="Arial" w:cs="Arial"/>
          <w:b/>
          <w:bCs/>
          <w:sz w:val="16"/>
          <w:szCs w:val="16"/>
        </w:rPr>
      </w:pPr>
    </w:p>
    <w:p w14:paraId="7C47692E" w14:textId="77777777" w:rsidR="002B1638" w:rsidRPr="005D5087" w:rsidRDefault="002B1638" w:rsidP="002B1638">
      <w:pPr>
        <w:pStyle w:val="Paragraphedeliste"/>
        <w:numPr>
          <w:ilvl w:val="0"/>
          <w:numId w:val="24"/>
        </w:numPr>
        <w:jc w:val="both"/>
        <w:rPr>
          <w:rFonts w:ascii="Arial" w:hAnsi="Arial" w:cs="Arial"/>
          <w:b/>
          <w:bCs/>
          <w:sz w:val="22"/>
          <w:szCs w:val="22"/>
        </w:rPr>
      </w:pPr>
      <w:r w:rsidRPr="005D5087">
        <w:rPr>
          <w:rFonts w:ascii="Arial" w:hAnsi="Arial" w:cs="Arial"/>
          <w:b/>
          <w:bCs/>
          <w:sz w:val="22"/>
          <w:szCs w:val="22"/>
        </w:rPr>
        <w:t>Indiquer les informations à faire figurer en annexe suite à ce changement.</w:t>
      </w:r>
    </w:p>
    <w:p w14:paraId="3EF4CBA4" w14:textId="0AEB8485" w:rsidR="00D83293" w:rsidRPr="005D5087" w:rsidRDefault="00D83293">
      <w:pPr>
        <w:jc w:val="left"/>
        <w:rPr>
          <w:rFonts w:ascii="Arial" w:eastAsia="Calibri" w:hAnsi="Arial" w:cs="Arial"/>
          <w:b/>
          <w:bCs/>
          <w:szCs w:val="24"/>
          <w:lang w:eastAsia="ar-SA"/>
        </w:rPr>
      </w:pPr>
      <w:r w:rsidRPr="005D5087">
        <w:rPr>
          <w:rFonts w:ascii="Arial" w:eastAsia="Calibri" w:hAnsi="Arial" w:cs="Arial"/>
          <w:b/>
          <w:bCs/>
          <w:szCs w:val="24"/>
          <w:lang w:eastAsia="ar-SA"/>
        </w:rPr>
        <w:br w:type="page"/>
      </w:r>
    </w:p>
    <w:p w14:paraId="5EA8ED21" w14:textId="79DD6EE9" w:rsidR="00E03C3C" w:rsidRPr="005D5087" w:rsidRDefault="00E03C3C" w:rsidP="00182A37">
      <w:pPr>
        <w:pBdr>
          <w:top w:val="single" w:sz="4" w:space="1" w:color="auto"/>
          <w:left w:val="single" w:sz="4" w:space="4" w:color="auto"/>
          <w:bottom w:val="single" w:sz="4" w:space="1" w:color="auto"/>
          <w:right w:val="single" w:sz="4" w:space="4" w:color="auto"/>
        </w:pBdr>
        <w:suppressAutoHyphens/>
        <w:spacing w:after="200" w:line="276" w:lineRule="auto"/>
        <w:jc w:val="center"/>
        <w:rPr>
          <w:rFonts w:ascii="Arial" w:eastAsia="Calibri" w:hAnsi="Arial" w:cs="Arial"/>
          <w:b/>
          <w:bCs/>
          <w:szCs w:val="24"/>
          <w:lang w:eastAsia="ar-SA"/>
        </w:rPr>
      </w:pPr>
      <w:r w:rsidRPr="005D5087">
        <w:rPr>
          <w:rFonts w:ascii="Arial" w:eastAsia="Calibri" w:hAnsi="Arial" w:cs="Arial"/>
          <w:b/>
          <w:bCs/>
          <w:szCs w:val="24"/>
          <w:lang w:eastAsia="ar-SA"/>
        </w:rPr>
        <w:lastRenderedPageBreak/>
        <w:t>BASE DOCUMENTAIRE</w:t>
      </w:r>
    </w:p>
    <w:p w14:paraId="119DE282" w14:textId="359102C0" w:rsidR="0026569F" w:rsidRPr="0086044F" w:rsidRDefault="0026569F" w:rsidP="0026569F">
      <w:pPr>
        <w:pStyle w:val="Paragraphedeliste"/>
        <w:ind w:left="0"/>
        <w:rPr>
          <w:rFonts w:ascii="Arial" w:hAnsi="Arial" w:cs="Arial"/>
          <w:b/>
          <w:bCs/>
          <w:sz w:val="22"/>
          <w:szCs w:val="22"/>
        </w:rPr>
      </w:pPr>
      <w:r w:rsidRPr="0086044F">
        <w:rPr>
          <w:rFonts w:ascii="Arial" w:hAnsi="Arial" w:cs="Arial"/>
          <w:b/>
          <w:bCs/>
          <w:sz w:val="22"/>
          <w:szCs w:val="22"/>
        </w:rPr>
        <w:t>Document 1 </w:t>
      </w:r>
      <w:r w:rsidR="0086044F">
        <w:rPr>
          <w:rFonts w:ascii="Arial" w:hAnsi="Arial" w:cs="Arial"/>
          <w:b/>
          <w:bCs/>
          <w:sz w:val="22"/>
          <w:szCs w:val="22"/>
        </w:rPr>
        <w:t>–</w:t>
      </w:r>
      <w:r w:rsidRPr="0086044F">
        <w:rPr>
          <w:rFonts w:ascii="Arial" w:hAnsi="Arial" w:cs="Arial"/>
          <w:b/>
          <w:bCs/>
          <w:sz w:val="22"/>
          <w:szCs w:val="22"/>
        </w:rPr>
        <w:t xml:space="preserve"> </w:t>
      </w:r>
      <w:r w:rsidR="0086044F">
        <w:rPr>
          <w:rFonts w:ascii="Arial" w:hAnsi="Arial" w:cs="Arial"/>
          <w:b/>
          <w:bCs/>
          <w:sz w:val="22"/>
          <w:szCs w:val="22"/>
        </w:rPr>
        <w:t>M</w:t>
      </w:r>
      <w:r w:rsidRPr="0086044F">
        <w:rPr>
          <w:rFonts w:ascii="Arial" w:hAnsi="Arial" w:cs="Arial"/>
          <w:b/>
          <w:bCs/>
          <w:sz w:val="22"/>
          <w:szCs w:val="22"/>
        </w:rPr>
        <w:t>essage de l’expert en</w:t>
      </w:r>
      <w:r w:rsidR="0086044F">
        <w:rPr>
          <w:rFonts w:ascii="Arial" w:hAnsi="Arial" w:cs="Arial"/>
          <w:b/>
          <w:bCs/>
          <w:sz w:val="22"/>
          <w:szCs w:val="22"/>
        </w:rPr>
        <w:t xml:space="preserve"> assurances relatif au sinistre.</w:t>
      </w:r>
    </w:p>
    <w:p w14:paraId="71074EB2" w14:textId="77777777" w:rsidR="0026569F" w:rsidRPr="005D5087" w:rsidRDefault="0026569F" w:rsidP="0026569F">
      <w:pPr>
        <w:pStyle w:val="Paragraphedeliste"/>
        <w:ind w:left="0"/>
        <w:rPr>
          <w:rFonts w:ascii="Arial" w:hAnsi="Arial" w:cs="Arial"/>
          <w:sz w:val="22"/>
          <w:szCs w:val="22"/>
        </w:rPr>
      </w:pPr>
    </w:p>
    <w:p w14:paraId="4062E8B7" w14:textId="77777777" w:rsidR="0026569F" w:rsidRPr="0086044F" w:rsidRDefault="0026569F" w:rsidP="0026569F">
      <w:pPr>
        <w:pStyle w:val="Paragraphedeliste"/>
        <w:ind w:left="0"/>
        <w:rPr>
          <w:rFonts w:ascii="Arial" w:hAnsi="Arial" w:cs="Arial"/>
          <w:sz w:val="22"/>
          <w:szCs w:val="22"/>
        </w:rPr>
      </w:pPr>
      <w:r w:rsidRPr="0086044F">
        <w:rPr>
          <w:rFonts w:ascii="Arial" w:hAnsi="Arial" w:cs="Arial"/>
          <w:sz w:val="22"/>
          <w:szCs w:val="22"/>
        </w:rPr>
        <w:t xml:space="preserve">De : </w:t>
      </w:r>
      <w:hyperlink r:id="rId9" w:history="1">
        <w:r w:rsidRPr="0086044F">
          <w:rPr>
            <w:rStyle w:val="Lienhypertexte"/>
            <w:rFonts w:ascii="Arial" w:hAnsi="Arial" w:cs="Arial"/>
            <w:color w:val="auto"/>
            <w:sz w:val="22"/>
            <w:szCs w:val="22"/>
          </w:rPr>
          <w:t>guillaume.pointu@expertise-assurance.com</w:t>
        </w:r>
      </w:hyperlink>
      <w:r w:rsidRPr="0086044F">
        <w:rPr>
          <w:rFonts w:ascii="Arial" w:hAnsi="Arial" w:cs="Arial"/>
          <w:sz w:val="22"/>
          <w:szCs w:val="22"/>
        </w:rPr>
        <w:t xml:space="preserve"> </w:t>
      </w:r>
    </w:p>
    <w:p w14:paraId="2D869D9B" w14:textId="77777777" w:rsidR="0026569F" w:rsidRPr="0086044F" w:rsidRDefault="0026569F" w:rsidP="0026569F">
      <w:pPr>
        <w:pStyle w:val="Paragraphedeliste"/>
        <w:ind w:left="0"/>
        <w:rPr>
          <w:rFonts w:ascii="Arial" w:hAnsi="Arial" w:cs="Arial"/>
          <w:sz w:val="22"/>
          <w:szCs w:val="22"/>
        </w:rPr>
      </w:pPr>
      <w:r w:rsidRPr="0086044F">
        <w:rPr>
          <w:rFonts w:ascii="Arial" w:hAnsi="Arial" w:cs="Arial"/>
          <w:sz w:val="22"/>
          <w:szCs w:val="22"/>
        </w:rPr>
        <w:t>Date : 20 décembre 2020 10h46</w:t>
      </w:r>
    </w:p>
    <w:p w14:paraId="20591715" w14:textId="77777777" w:rsidR="0026569F" w:rsidRPr="0086044F" w:rsidRDefault="0026569F" w:rsidP="0026569F">
      <w:pPr>
        <w:pStyle w:val="Paragraphedeliste"/>
        <w:ind w:left="0"/>
        <w:rPr>
          <w:rFonts w:ascii="Arial" w:hAnsi="Arial" w:cs="Arial"/>
          <w:sz w:val="22"/>
          <w:szCs w:val="22"/>
        </w:rPr>
      </w:pPr>
      <w:r w:rsidRPr="0086044F">
        <w:rPr>
          <w:rFonts w:ascii="Arial" w:hAnsi="Arial" w:cs="Arial"/>
          <w:sz w:val="22"/>
          <w:szCs w:val="22"/>
        </w:rPr>
        <w:t xml:space="preserve">A : </w:t>
      </w:r>
      <w:hyperlink r:id="rId10" w:history="1">
        <w:r w:rsidRPr="0086044F">
          <w:rPr>
            <w:rStyle w:val="Lienhypertexte"/>
            <w:rFonts w:ascii="Arial" w:hAnsi="Arial" w:cs="Arial"/>
            <w:color w:val="auto"/>
            <w:sz w:val="22"/>
            <w:szCs w:val="22"/>
          </w:rPr>
          <w:t>martin.bear@parcanimalier3chemins.fr</w:t>
        </w:r>
      </w:hyperlink>
    </w:p>
    <w:p w14:paraId="14D736F4" w14:textId="77777777" w:rsidR="0026569F" w:rsidRPr="005D5087" w:rsidRDefault="0026569F" w:rsidP="0026569F">
      <w:pPr>
        <w:pStyle w:val="Paragraphedeliste"/>
        <w:ind w:left="0"/>
        <w:rPr>
          <w:rFonts w:ascii="Arial" w:hAnsi="Arial" w:cs="Arial"/>
          <w:sz w:val="22"/>
          <w:szCs w:val="22"/>
        </w:rPr>
      </w:pPr>
    </w:p>
    <w:p w14:paraId="1F63FC92" w14:textId="0BF068F9" w:rsidR="0026569F" w:rsidRPr="005D5087" w:rsidRDefault="0026569F" w:rsidP="0026569F">
      <w:pPr>
        <w:pStyle w:val="Paragraphedeliste"/>
        <w:ind w:left="0"/>
        <w:rPr>
          <w:rFonts w:ascii="Arial" w:hAnsi="Arial" w:cs="Arial"/>
          <w:sz w:val="22"/>
          <w:szCs w:val="22"/>
        </w:rPr>
      </w:pPr>
      <w:r w:rsidRPr="005D5087">
        <w:rPr>
          <w:rFonts w:ascii="Arial" w:hAnsi="Arial" w:cs="Arial"/>
          <w:sz w:val="22"/>
          <w:szCs w:val="22"/>
        </w:rPr>
        <w:t>Objet</w:t>
      </w:r>
      <w:r w:rsidR="00DE3046">
        <w:rPr>
          <w:rFonts w:ascii="Arial" w:hAnsi="Arial" w:cs="Arial"/>
          <w:sz w:val="22"/>
          <w:szCs w:val="22"/>
        </w:rPr>
        <w:t xml:space="preserve"> </w:t>
      </w:r>
      <w:r w:rsidR="002F4FDA">
        <w:rPr>
          <w:rFonts w:ascii="Arial" w:hAnsi="Arial" w:cs="Arial"/>
          <w:sz w:val="22"/>
          <w:szCs w:val="22"/>
        </w:rPr>
        <w:t>: RE </w:t>
      </w:r>
      <w:r w:rsidRPr="005D5087">
        <w:rPr>
          <w:rFonts w:ascii="Arial" w:hAnsi="Arial" w:cs="Arial"/>
          <w:sz w:val="22"/>
          <w:szCs w:val="22"/>
        </w:rPr>
        <w:t>sinistre du 30 novembre 2020</w:t>
      </w:r>
      <w:r w:rsidR="0086044F">
        <w:rPr>
          <w:rFonts w:ascii="Arial" w:hAnsi="Arial" w:cs="Arial"/>
          <w:sz w:val="22"/>
          <w:szCs w:val="22"/>
        </w:rPr>
        <w:t>.</w:t>
      </w:r>
    </w:p>
    <w:p w14:paraId="59DD1CEB" w14:textId="77777777" w:rsidR="0026569F" w:rsidRPr="005D5087" w:rsidRDefault="0026569F" w:rsidP="0026569F">
      <w:pPr>
        <w:pStyle w:val="Paragraphedeliste"/>
        <w:ind w:left="0"/>
        <w:rPr>
          <w:rFonts w:ascii="Arial" w:hAnsi="Arial" w:cs="Arial"/>
          <w:sz w:val="22"/>
          <w:szCs w:val="22"/>
        </w:rPr>
      </w:pPr>
    </w:p>
    <w:p w14:paraId="12AB3FD6" w14:textId="77777777" w:rsidR="0026569F" w:rsidRPr="005D5087" w:rsidRDefault="0026569F" w:rsidP="0026569F">
      <w:pPr>
        <w:pStyle w:val="Paragraphedeliste"/>
        <w:ind w:left="0"/>
        <w:rPr>
          <w:rFonts w:ascii="Arial" w:hAnsi="Arial" w:cs="Arial"/>
          <w:sz w:val="22"/>
          <w:szCs w:val="22"/>
        </w:rPr>
      </w:pPr>
      <w:r w:rsidRPr="005D5087">
        <w:rPr>
          <w:rFonts w:ascii="Arial" w:hAnsi="Arial" w:cs="Arial"/>
          <w:sz w:val="22"/>
          <w:szCs w:val="22"/>
        </w:rPr>
        <w:t>Monsieur,</w:t>
      </w:r>
    </w:p>
    <w:p w14:paraId="4EBCADC3" w14:textId="77777777" w:rsidR="0026569F" w:rsidRPr="005D5087" w:rsidRDefault="0026569F" w:rsidP="0026569F">
      <w:pPr>
        <w:pStyle w:val="Paragraphedeliste"/>
        <w:ind w:left="0"/>
        <w:rPr>
          <w:rFonts w:ascii="Arial" w:hAnsi="Arial" w:cs="Arial"/>
          <w:sz w:val="22"/>
          <w:szCs w:val="22"/>
        </w:rPr>
      </w:pPr>
    </w:p>
    <w:p w14:paraId="3762F472" w14:textId="648C74D8"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J’accuse réception des pièces transmises relative</w:t>
      </w:r>
      <w:r w:rsidR="00AC2D50">
        <w:rPr>
          <w:rFonts w:ascii="Arial" w:hAnsi="Arial" w:cs="Arial"/>
          <w:sz w:val="22"/>
          <w:szCs w:val="22"/>
        </w:rPr>
        <w:t>s</w:t>
      </w:r>
      <w:r w:rsidRPr="005D5087">
        <w:rPr>
          <w:rFonts w:ascii="Arial" w:hAnsi="Arial" w:cs="Arial"/>
          <w:sz w:val="22"/>
          <w:szCs w:val="22"/>
        </w:rPr>
        <w:t xml:space="preserve"> au sinistre déclaré le 1</w:t>
      </w:r>
      <w:r w:rsidRPr="005D5087">
        <w:rPr>
          <w:rFonts w:ascii="Arial" w:hAnsi="Arial" w:cs="Arial"/>
          <w:sz w:val="22"/>
          <w:szCs w:val="22"/>
          <w:vertAlign w:val="superscript"/>
        </w:rPr>
        <w:t>er</w:t>
      </w:r>
      <w:r w:rsidRPr="005D5087">
        <w:rPr>
          <w:rFonts w:ascii="Arial" w:hAnsi="Arial" w:cs="Arial"/>
          <w:sz w:val="22"/>
          <w:szCs w:val="22"/>
        </w:rPr>
        <w:t xml:space="preserve"> décembre 2020.</w:t>
      </w:r>
    </w:p>
    <w:p w14:paraId="6A4894C0" w14:textId="599C67CB"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 xml:space="preserve">En réponse à vos questions, je vous confirme que le contrat souscrit par votre société prévoit bien une indemnisation sur la base de la </w:t>
      </w:r>
      <w:r w:rsidRPr="005D5087">
        <w:rPr>
          <w:rFonts w:ascii="Arial" w:hAnsi="Arial" w:cs="Arial"/>
          <w:b/>
          <w:bCs/>
          <w:sz w:val="22"/>
          <w:szCs w:val="22"/>
        </w:rPr>
        <w:t>valeur à neuf</w:t>
      </w:r>
      <w:r w:rsidRPr="005D5087">
        <w:rPr>
          <w:rFonts w:ascii="Arial" w:hAnsi="Arial" w:cs="Arial"/>
          <w:sz w:val="22"/>
          <w:szCs w:val="22"/>
        </w:rPr>
        <w:t xml:space="preserve"> pour les biens mobiliers et immobiliers. Les stocks de marchandises sont indemnisés à </w:t>
      </w:r>
      <w:r w:rsidR="00786159" w:rsidRPr="005D5087">
        <w:rPr>
          <w:rFonts w:ascii="Arial" w:hAnsi="Arial" w:cs="Arial"/>
          <w:sz w:val="22"/>
          <w:szCs w:val="22"/>
        </w:rPr>
        <w:t xml:space="preserve">90 % de </w:t>
      </w:r>
      <w:r w:rsidRPr="005D5087">
        <w:rPr>
          <w:rFonts w:ascii="Arial" w:hAnsi="Arial" w:cs="Arial"/>
          <w:sz w:val="22"/>
          <w:szCs w:val="22"/>
        </w:rPr>
        <w:t xml:space="preserve">leur </w:t>
      </w:r>
      <w:r w:rsidRPr="005D5087">
        <w:rPr>
          <w:rFonts w:ascii="Arial" w:hAnsi="Arial" w:cs="Arial"/>
          <w:b/>
          <w:bCs/>
          <w:sz w:val="22"/>
          <w:szCs w:val="22"/>
        </w:rPr>
        <w:t>valeur d’achat</w:t>
      </w:r>
      <w:r w:rsidRPr="005D5087">
        <w:rPr>
          <w:rFonts w:ascii="Arial" w:hAnsi="Arial" w:cs="Arial"/>
          <w:sz w:val="22"/>
          <w:szCs w:val="22"/>
        </w:rPr>
        <w:t>.</w:t>
      </w:r>
    </w:p>
    <w:p w14:paraId="7D7F73B2" w14:textId="77777777" w:rsidR="0026569F" w:rsidRPr="005D5087" w:rsidRDefault="0026569F" w:rsidP="0026569F">
      <w:pPr>
        <w:pStyle w:val="Paragraphedeliste"/>
        <w:ind w:left="0"/>
        <w:jc w:val="both"/>
        <w:rPr>
          <w:rFonts w:ascii="Arial" w:hAnsi="Arial" w:cs="Arial"/>
          <w:sz w:val="22"/>
          <w:szCs w:val="22"/>
        </w:rPr>
      </w:pPr>
    </w:p>
    <w:p w14:paraId="1D866DBA" w14:textId="77777777"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Nous reviendrons vers vous début 2021 avec une évaluation précise et définitive des dommages et de l’indemnité à verser.</w:t>
      </w:r>
    </w:p>
    <w:p w14:paraId="492C2800" w14:textId="77777777" w:rsidR="0026569F" w:rsidRPr="005D5087" w:rsidRDefault="0026569F" w:rsidP="0026569F">
      <w:pPr>
        <w:pStyle w:val="Paragraphedeliste"/>
        <w:ind w:left="0"/>
        <w:rPr>
          <w:rFonts w:ascii="Arial" w:hAnsi="Arial" w:cs="Arial"/>
          <w:sz w:val="22"/>
          <w:szCs w:val="22"/>
        </w:rPr>
      </w:pPr>
    </w:p>
    <w:p w14:paraId="3E076104" w14:textId="1F3557D7" w:rsidR="0026569F" w:rsidRPr="005D5087" w:rsidRDefault="0026569F" w:rsidP="0026569F">
      <w:pPr>
        <w:pStyle w:val="Paragraphedeliste"/>
        <w:ind w:left="0"/>
        <w:rPr>
          <w:rFonts w:ascii="Arial" w:hAnsi="Arial" w:cs="Arial"/>
          <w:sz w:val="22"/>
          <w:szCs w:val="22"/>
        </w:rPr>
      </w:pPr>
      <w:r w:rsidRPr="005D5087">
        <w:rPr>
          <w:rFonts w:ascii="Arial" w:hAnsi="Arial" w:cs="Arial"/>
          <w:sz w:val="22"/>
          <w:szCs w:val="22"/>
        </w:rPr>
        <w:t>Cordialement</w:t>
      </w:r>
      <w:r w:rsidR="0086044F">
        <w:rPr>
          <w:rFonts w:ascii="Arial" w:hAnsi="Arial" w:cs="Arial"/>
          <w:sz w:val="22"/>
          <w:szCs w:val="22"/>
        </w:rPr>
        <w:t>.</w:t>
      </w:r>
    </w:p>
    <w:p w14:paraId="3C21A833" w14:textId="51E7BA4F" w:rsidR="0026569F" w:rsidRPr="005D5087" w:rsidRDefault="0026569F" w:rsidP="0026569F">
      <w:pPr>
        <w:pStyle w:val="Paragraphedeliste"/>
        <w:ind w:left="0"/>
        <w:rPr>
          <w:rFonts w:ascii="Arial" w:hAnsi="Arial" w:cs="Arial"/>
          <w:sz w:val="22"/>
          <w:szCs w:val="22"/>
        </w:rPr>
      </w:pPr>
    </w:p>
    <w:p w14:paraId="723E8CE2" w14:textId="77777777" w:rsidR="0026569F" w:rsidRPr="005D5087" w:rsidRDefault="0026569F" w:rsidP="0026569F">
      <w:pPr>
        <w:pStyle w:val="Paragraphedeliste"/>
        <w:ind w:left="0"/>
        <w:rPr>
          <w:rFonts w:ascii="Arial" w:hAnsi="Arial" w:cs="Arial"/>
          <w:sz w:val="22"/>
          <w:szCs w:val="22"/>
        </w:rPr>
      </w:pPr>
      <w:r w:rsidRPr="005D5087">
        <w:rPr>
          <w:rFonts w:ascii="Arial" w:hAnsi="Arial" w:cs="Arial"/>
          <w:sz w:val="22"/>
          <w:szCs w:val="22"/>
        </w:rPr>
        <w:t>Guillaume POINTU</w:t>
      </w:r>
    </w:p>
    <w:p w14:paraId="64AFAA91" w14:textId="77777777" w:rsidR="0026569F" w:rsidRPr="005D5087" w:rsidRDefault="0026569F" w:rsidP="0026569F">
      <w:pPr>
        <w:pStyle w:val="Paragraphedeliste"/>
        <w:ind w:left="0"/>
        <w:rPr>
          <w:rFonts w:ascii="Arial" w:hAnsi="Arial" w:cs="Arial"/>
          <w:sz w:val="22"/>
          <w:szCs w:val="22"/>
        </w:rPr>
      </w:pPr>
      <w:r w:rsidRPr="005D5087">
        <w:rPr>
          <w:rFonts w:ascii="Arial" w:hAnsi="Arial" w:cs="Arial"/>
          <w:sz w:val="22"/>
          <w:szCs w:val="22"/>
        </w:rPr>
        <w:t>Expert indépendant</w:t>
      </w:r>
    </w:p>
    <w:p w14:paraId="422F6F3E" w14:textId="77777777" w:rsidR="0026569F" w:rsidRPr="005D5087" w:rsidRDefault="0026569F" w:rsidP="0026569F">
      <w:pPr>
        <w:pStyle w:val="Paragraphedeliste"/>
        <w:ind w:left="0"/>
        <w:rPr>
          <w:rFonts w:ascii="Arial" w:hAnsi="Arial" w:cs="Arial"/>
          <w:sz w:val="22"/>
          <w:szCs w:val="22"/>
        </w:rPr>
      </w:pPr>
    </w:p>
    <w:p w14:paraId="30CB6CF3" w14:textId="77777777" w:rsidR="0026569F" w:rsidRPr="005D5087" w:rsidRDefault="0026569F" w:rsidP="0026569F">
      <w:pPr>
        <w:pStyle w:val="Paragraphedeliste"/>
        <w:ind w:left="0"/>
        <w:rPr>
          <w:rFonts w:ascii="Arial" w:hAnsi="Arial" w:cs="Arial"/>
          <w:sz w:val="22"/>
          <w:szCs w:val="22"/>
        </w:rPr>
      </w:pPr>
    </w:p>
    <w:p w14:paraId="071F6E70" w14:textId="127A66B7" w:rsidR="0026569F" w:rsidRPr="0086044F" w:rsidRDefault="0026569F" w:rsidP="0026569F">
      <w:pPr>
        <w:pStyle w:val="Paragraphedeliste"/>
        <w:ind w:left="0"/>
        <w:rPr>
          <w:rFonts w:ascii="Arial" w:hAnsi="Arial" w:cs="Arial"/>
          <w:b/>
          <w:bCs/>
          <w:sz w:val="22"/>
          <w:szCs w:val="22"/>
        </w:rPr>
      </w:pPr>
      <w:r w:rsidRPr="0086044F">
        <w:rPr>
          <w:rFonts w:ascii="Arial" w:hAnsi="Arial" w:cs="Arial"/>
          <w:b/>
          <w:bCs/>
          <w:sz w:val="22"/>
          <w:szCs w:val="22"/>
        </w:rPr>
        <w:t>Document 2 </w:t>
      </w:r>
      <w:r w:rsidR="0086044F">
        <w:rPr>
          <w:rFonts w:ascii="Arial" w:hAnsi="Arial" w:cs="Arial"/>
          <w:b/>
          <w:bCs/>
          <w:sz w:val="22"/>
          <w:szCs w:val="22"/>
        </w:rPr>
        <w:t>–</w:t>
      </w:r>
      <w:r w:rsidRPr="0086044F">
        <w:rPr>
          <w:rFonts w:ascii="Arial" w:hAnsi="Arial" w:cs="Arial"/>
          <w:b/>
          <w:bCs/>
          <w:sz w:val="22"/>
          <w:szCs w:val="22"/>
        </w:rPr>
        <w:t xml:space="preserve"> </w:t>
      </w:r>
      <w:r w:rsidR="0086044F">
        <w:rPr>
          <w:rFonts w:ascii="Arial" w:hAnsi="Arial" w:cs="Arial"/>
          <w:b/>
          <w:bCs/>
          <w:sz w:val="22"/>
          <w:szCs w:val="22"/>
        </w:rPr>
        <w:t>I</w:t>
      </w:r>
      <w:r w:rsidRPr="0086044F">
        <w:rPr>
          <w:rFonts w:ascii="Arial" w:hAnsi="Arial" w:cs="Arial"/>
          <w:b/>
          <w:bCs/>
          <w:sz w:val="22"/>
          <w:szCs w:val="22"/>
        </w:rPr>
        <w:t>nformations relatives au sinistre</w:t>
      </w:r>
      <w:r w:rsidR="0086044F">
        <w:rPr>
          <w:rFonts w:ascii="Arial" w:hAnsi="Arial" w:cs="Arial"/>
          <w:b/>
          <w:bCs/>
          <w:sz w:val="22"/>
          <w:szCs w:val="22"/>
        </w:rPr>
        <w:t>.</w:t>
      </w:r>
    </w:p>
    <w:p w14:paraId="5BDC6F17" w14:textId="77777777" w:rsidR="0026569F" w:rsidRPr="005D5087" w:rsidRDefault="0026569F" w:rsidP="0026569F">
      <w:pPr>
        <w:pStyle w:val="Paragraphedeliste"/>
        <w:ind w:left="0"/>
        <w:rPr>
          <w:rFonts w:ascii="Arial" w:hAnsi="Arial" w:cs="Arial"/>
          <w:sz w:val="22"/>
          <w:szCs w:val="22"/>
        </w:rPr>
      </w:pPr>
    </w:p>
    <w:p w14:paraId="329EAC3C" w14:textId="77777777"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Parmi la liste des biens endommagés à prendre en considération figurent :</w:t>
      </w:r>
    </w:p>
    <w:p w14:paraId="0C423C56" w14:textId="056418E6" w:rsidR="0026569F" w:rsidRPr="005D5087" w:rsidRDefault="002F4FDA" w:rsidP="0026569F">
      <w:pPr>
        <w:pStyle w:val="Paragraphedeliste"/>
        <w:numPr>
          <w:ilvl w:val="0"/>
          <w:numId w:val="21"/>
        </w:numPr>
        <w:jc w:val="both"/>
        <w:rPr>
          <w:rFonts w:ascii="Arial" w:hAnsi="Arial" w:cs="Arial"/>
          <w:sz w:val="22"/>
          <w:szCs w:val="22"/>
        </w:rPr>
      </w:pPr>
      <w:r>
        <w:rPr>
          <w:rFonts w:ascii="Arial" w:hAnsi="Arial" w:cs="Arial"/>
          <w:sz w:val="22"/>
          <w:szCs w:val="22"/>
        </w:rPr>
        <w:t>le bâtiment, entièrement détruit ;</w:t>
      </w:r>
    </w:p>
    <w:p w14:paraId="64116E1B" w14:textId="44022BEF" w:rsidR="0026569F" w:rsidRPr="005D5087" w:rsidRDefault="002F4FDA" w:rsidP="0026569F">
      <w:pPr>
        <w:pStyle w:val="Paragraphedeliste"/>
        <w:numPr>
          <w:ilvl w:val="0"/>
          <w:numId w:val="21"/>
        </w:numPr>
        <w:jc w:val="both"/>
        <w:rPr>
          <w:rFonts w:ascii="Arial" w:hAnsi="Arial" w:cs="Arial"/>
          <w:sz w:val="22"/>
          <w:szCs w:val="22"/>
        </w:rPr>
      </w:pPr>
      <w:r>
        <w:rPr>
          <w:rFonts w:ascii="Arial" w:hAnsi="Arial" w:cs="Arial"/>
          <w:sz w:val="22"/>
          <w:szCs w:val="22"/>
        </w:rPr>
        <w:t>l</w:t>
      </w:r>
      <w:r w:rsidR="0026569F" w:rsidRPr="005D5087">
        <w:rPr>
          <w:rFonts w:ascii="Arial" w:hAnsi="Arial" w:cs="Arial"/>
          <w:sz w:val="22"/>
          <w:szCs w:val="22"/>
        </w:rPr>
        <w:t>es matériels informatiques de l’accueil et de la bout</w:t>
      </w:r>
      <w:r>
        <w:rPr>
          <w:rFonts w:ascii="Arial" w:hAnsi="Arial" w:cs="Arial"/>
          <w:sz w:val="22"/>
          <w:szCs w:val="22"/>
        </w:rPr>
        <w:t>ique qui sont hors d’usage ;</w:t>
      </w:r>
    </w:p>
    <w:p w14:paraId="0BB9EADD" w14:textId="52D51A57" w:rsidR="0026569F" w:rsidRPr="005D5087" w:rsidRDefault="002F4FDA" w:rsidP="0026569F">
      <w:pPr>
        <w:pStyle w:val="Paragraphedeliste"/>
        <w:numPr>
          <w:ilvl w:val="0"/>
          <w:numId w:val="21"/>
        </w:numPr>
        <w:jc w:val="both"/>
        <w:rPr>
          <w:rFonts w:ascii="Arial" w:hAnsi="Arial" w:cs="Arial"/>
          <w:sz w:val="22"/>
          <w:szCs w:val="22"/>
        </w:rPr>
      </w:pPr>
      <w:r>
        <w:rPr>
          <w:rFonts w:ascii="Arial" w:hAnsi="Arial" w:cs="Arial"/>
          <w:sz w:val="22"/>
          <w:szCs w:val="22"/>
        </w:rPr>
        <w:t>l</w:t>
      </w:r>
      <w:r w:rsidR="0026569F" w:rsidRPr="005D5087">
        <w:rPr>
          <w:rFonts w:ascii="Arial" w:hAnsi="Arial" w:cs="Arial"/>
          <w:sz w:val="22"/>
          <w:szCs w:val="22"/>
        </w:rPr>
        <w:t>e stock de marchandises de la boutique, détruit dans son intégralité.</w:t>
      </w:r>
    </w:p>
    <w:p w14:paraId="7673C6B8" w14:textId="77777777" w:rsidR="0026569F" w:rsidRPr="005D5087" w:rsidRDefault="0026569F" w:rsidP="0026569F">
      <w:pPr>
        <w:pStyle w:val="Paragraphedeliste"/>
        <w:ind w:left="0"/>
        <w:jc w:val="both"/>
        <w:rPr>
          <w:rFonts w:ascii="Arial" w:hAnsi="Arial" w:cs="Arial"/>
          <w:sz w:val="22"/>
          <w:szCs w:val="22"/>
        </w:rPr>
      </w:pPr>
    </w:p>
    <w:p w14:paraId="529B8803" w14:textId="696FCD68"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 xml:space="preserve">Ayant consulté plusieurs constructeurs spécialisés dans les bâtiments à ossature bois, </w:t>
      </w:r>
      <w:r w:rsidR="0086044F">
        <w:rPr>
          <w:rFonts w:ascii="Arial" w:hAnsi="Arial" w:cs="Arial"/>
          <w:sz w:val="22"/>
          <w:szCs w:val="22"/>
        </w:rPr>
        <w:t>monsieur</w:t>
      </w:r>
      <w:r w:rsidRPr="005D5087">
        <w:rPr>
          <w:rFonts w:ascii="Arial" w:hAnsi="Arial" w:cs="Arial"/>
          <w:sz w:val="22"/>
          <w:szCs w:val="22"/>
        </w:rPr>
        <w:t xml:space="preserve"> BEAR estime que la valeur de reconstruction d’un bâtiment similaire, mais respectant les nouvelles règles de construction (</w:t>
      </w:r>
      <w:r w:rsidR="0086044F">
        <w:rPr>
          <w:rFonts w:ascii="Arial" w:hAnsi="Arial" w:cs="Arial"/>
          <w:sz w:val="22"/>
          <w:szCs w:val="22"/>
        </w:rPr>
        <w:t>r</w:t>
      </w:r>
      <w:r w:rsidRPr="005D5087">
        <w:rPr>
          <w:rFonts w:ascii="Arial" w:hAnsi="Arial" w:cs="Arial"/>
          <w:sz w:val="22"/>
          <w:szCs w:val="22"/>
        </w:rPr>
        <w:t xml:space="preserve">églementation </w:t>
      </w:r>
      <w:r w:rsidR="0086044F">
        <w:rPr>
          <w:rFonts w:ascii="Arial" w:hAnsi="Arial" w:cs="Arial"/>
          <w:sz w:val="22"/>
          <w:szCs w:val="22"/>
        </w:rPr>
        <w:t>t</w:t>
      </w:r>
      <w:r w:rsidRPr="005D5087">
        <w:rPr>
          <w:rFonts w:ascii="Arial" w:hAnsi="Arial" w:cs="Arial"/>
          <w:sz w:val="22"/>
          <w:szCs w:val="22"/>
        </w:rPr>
        <w:t>hermique 2020) s’élèverait à 300 000 € HT.</w:t>
      </w:r>
    </w:p>
    <w:p w14:paraId="33BDCF01" w14:textId="77777777" w:rsidR="0026569F" w:rsidRPr="005D5087" w:rsidRDefault="0026569F" w:rsidP="0026569F">
      <w:pPr>
        <w:pStyle w:val="Paragraphedeliste"/>
        <w:ind w:left="0"/>
        <w:jc w:val="both"/>
        <w:rPr>
          <w:rFonts w:ascii="Arial" w:hAnsi="Arial" w:cs="Arial"/>
          <w:sz w:val="22"/>
          <w:szCs w:val="22"/>
        </w:rPr>
      </w:pPr>
    </w:p>
    <w:p w14:paraId="13BB3321" w14:textId="77777777"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Il vous communique par ailleurs les éléments suivants :</w:t>
      </w:r>
    </w:p>
    <w:p w14:paraId="19658B6A" w14:textId="77777777" w:rsidR="0026569F" w:rsidRPr="005D5087" w:rsidRDefault="0026569F" w:rsidP="0026569F">
      <w:pPr>
        <w:pStyle w:val="Paragraphedeliste"/>
        <w:ind w:left="0"/>
        <w:jc w:val="both"/>
        <w:rPr>
          <w:rFonts w:ascii="Arial" w:hAnsi="Arial" w:cs="Arial"/>
          <w:sz w:val="22"/>
          <w:szCs w:val="22"/>
        </w:rPr>
      </w:pPr>
    </w:p>
    <w:p w14:paraId="67A230C8" w14:textId="77777777"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L’ensemble du matériel informatique qui équipait l’accueil et la boutique avait été mis en service le 1</w:t>
      </w:r>
      <w:r w:rsidRPr="005D5087">
        <w:rPr>
          <w:rFonts w:ascii="Arial" w:hAnsi="Arial" w:cs="Arial"/>
          <w:sz w:val="22"/>
          <w:szCs w:val="22"/>
          <w:vertAlign w:val="superscript"/>
        </w:rPr>
        <w:t>er</w:t>
      </w:r>
      <w:r w:rsidRPr="005D5087">
        <w:rPr>
          <w:rFonts w:ascii="Arial" w:hAnsi="Arial" w:cs="Arial"/>
          <w:sz w:val="22"/>
          <w:szCs w:val="22"/>
        </w:rPr>
        <w:t xml:space="preserve"> janvier 2015 et était totalement amorti. Le coût d’acquisition, sur la base de la facture émise par </w:t>
      </w:r>
      <w:proofErr w:type="spellStart"/>
      <w:r w:rsidRPr="005D5087">
        <w:rPr>
          <w:rFonts w:ascii="Arial" w:hAnsi="Arial" w:cs="Arial"/>
          <w:sz w:val="22"/>
          <w:szCs w:val="22"/>
        </w:rPr>
        <w:t>Infomat</w:t>
      </w:r>
      <w:proofErr w:type="spellEnd"/>
      <w:r w:rsidRPr="005D5087">
        <w:rPr>
          <w:rFonts w:ascii="Arial" w:hAnsi="Arial" w:cs="Arial"/>
          <w:sz w:val="22"/>
          <w:szCs w:val="22"/>
        </w:rPr>
        <w:t>, s’élevait à 7 200 € HT.</w:t>
      </w:r>
    </w:p>
    <w:p w14:paraId="5436493D" w14:textId="77777777" w:rsidR="0026569F" w:rsidRPr="005D5087" w:rsidRDefault="0026569F" w:rsidP="0026569F">
      <w:pPr>
        <w:pStyle w:val="Paragraphedeliste"/>
        <w:ind w:left="0"/>
        <w:jc w:val="both"/>
        <w:rPr>
          <w:rFonts w:ascii="Arial" w:hAnsi="Arial" w:cs="Arial"/>
          <w:sz w:val="22"/>
          <w:szCs w:val="22"/>
        </w:rPr>
      </w:pPr>
    </w:p>
    <w:p w14:paraId="634EA9F7" w14:textId="75563EA3" w:rsidR="00E80D72" w:rsidRPr="005D5087" w:rsidRDefault="00E80D72" w:rsidP="0026569F">
      <w:pPr>
        <w:pStyle w:val="Paragraphedeliste"/>
        <w:ind w:left="0"/>
        <w:jc w:val="both"/>
        <w:rPr>
          <w:rFonts w:ascii="Arial" w:hAnsi="Arial" w:cs="Arial"/>
          <w:sz w:val="22"/>
          <w:szCs w:val="22"/>
        </w:rPr>
      </w:pPr>
      <w:r w:rsidRPr="005D5087">
        <w:rPr>
          <w:rFonts w:ascii="Arial" w:hAnsi="Arial" w:cs="Arial"/>
          <w:sz w:val="22"/>
          <w:szCs w:val="22"/>
        </w:rPr>
        <w:t xml:space="preserve">Devis du 20 décembre 2020 pour un renouvellement du matériel informatique auprès du fournisseur </w:t>
      </w:r>
      <w:proofErr w:type="spellStart"/>
      <w:r w:rsidRPr="005D5087">
        <w:rPr>
          <w:rFonts w:ascii="Arial" w:hAnsi="Arial" w:cs="Arial"/>
          <w:sz w:val="22"/>
          <w:szCs w:val="22"/>
        </w:rPr>
        <w:t>Infomat</w:t>
      </w:r>
      <w:proofErr w:type="spellEnd"/>
      <w:r w:rsidRPr="005D5087">
        <w:rPr>
          <w:rFonts w:ascii="Arial" w:hAnsi="Arial" w:cs="Arial"/>
          <w:sz w:val="22"/>
          <w:szCs w:val="22"/>
        </w:rPr>
        <w:t> : 6 500 € HT</w:t>
      </w:r>
      <w:r w:rsidR="0086044F">
        <w:rPr>
          <w:rFonts w:ascii="Arial" w:hAnsi="Arial" w:cs="Arial"/>
          <w:sz w:val="22"/>
          <w:szCs w:val="22"/>
        </w:rPr>
        <w:t>.</w:t>
      </w:r>
    </w:p>
    <w:p w14:paraId="08AF0905" w14:textId="77777777" w:rsidR="00E80D72" w:rsidRPr="005D5087" w:rsidRDefault="00E80D72" w:rsidP="0026569F">
      <w:pPr>
        <w:pStyle w:val="Paragraphedeliste"/>
        <w:ind w:left="0"/>
        <w:jc w:val="both"/>
        <w:rPr>
          <w:rFonts w:ascii="Arial" w:hAnsi="Arial" w:cs="Arial"/>
          <w:sz w:val="22"/>
          <w:szCs w:val="22"/>
        </w:rPr>
      </w:pPr>
    </w:p>
    <w:p w14:paraId="41A4882B" w14:textId="0769EEE8"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 xml:space="preserve">Coût d’acquisition des marchandises détruites (d’après factures d’achats effectués courant 2020 auprès de multiples fournisseurs) : 8 </w:t>
      </w:r>
      <w:r w:rsidR="00E71336">
        <w:rPr>
          <w:rFonts w:ascii="Arial" w:hAnsi="Arial" w:cs="Arial"/>
          <w:sz w:val="22"/>
          <w:szCs w:val="22"/>
        </w:rPr>
        <w:t>00</w:t>
      </w:r>
      <w:r w:rsidRPr="005D5087">
        <w:rPr>
          <w:rFonts w:ascii="Arial" w:hAnsi="Arial" w:cs="Arial"/>
          <w:sz w:val="22"/>
          <w:szCs w:val="22"/>
        </w:rPr>
        <w:t>0 € HT</w:t>
      </w:r>
      <w:r w:rsidR="0086044F">
        <w:rPr>
          <w:rFonts w:ascii="Arial" w:hAnsi="Arial" w:cs="Arial"/>
          <w:sz w:val="22"/>
          <w:szCs w:val="22"/>
        </w:rPr>
        <w:t>.</w:t>
      </w:r>
    </w:p>
    <w:p w14:paraId="6008BFBF" w14:textId="77777777" w:rsidR="0026569F" w:rsidRPr="005D5087" w:rsidRDefault="0026569F" w:rsidP="0026569F">
      <w:pPr>
        <w:pStyle w:val="Paragraphedeliste"/>
        <w:ind w:left="0"/>
        <w:jc w:val="both"/>
        <w:rPr>
          <w:rFonts w:ascii="Arial" w:hAnsi="Arial" w:cs="Arial"/>
          <w:sz w:val="22"/>
          <w:szCs w:val="22"/>
        </w:rPr>
      </w:pPr>
    </w:p>
    <w:p w14:paraId="4AB0F254" w14:textId="36D5BDCF" w:rsidR="0026569F" w:rsidRPr="005D5087" w:rsidRDefault="0026569F" w:rsidP="0026569F">
      <w:pPr>
        <w:pStyle w:val="Paragraphedeliste"/>
        <w:ind w:left="0"/>
        <w:jc w:val="both"/>
        <w:rPr>
          <w:rFonts w:ascii="Arial" w:hAnsi="Arial" w:cs="Arial"/>
          <w:sz w:val="22"/>
          <w:szCs w:val="22"/>
        </w:rPr>
      </w:pPr>
      <w:r w:rsidRPr="005D5087">
        <w:rPr>
          <w:rFonts w:ascii="Arial" w:hAnsi="Arial" w:cs="Arial"/>
          <w:sz w:val="22"/>
          <w:szCs w:val="22"/>
        </w:rPr>
        <w:t xml:space="preserve">Valeur estimée de l’indemnité à percevoir (sur la base de l’indemnisation prévue par le contrat d’assurance) : </w:t>
      </w:r>
      <w:r w:rsidR="00BB01F4" w:rsidRPr="005D5087">
        <w:rPr>
          <w:rFonts w:ascii="Arial" w:hAnsi="Arial" w:cs="Arial"/>
          <w:sz w:val="22"/>
          <w:szCs w:val="22"/>
        </w:rPr>
        <w:t>31</w:t>
      </w:r>
      <w:r w:rsidR="00E71336">
        <w:rPr>
          <w:rFonts w:ascii="Arial" w:hAnsi="Arial" w:cs="Arial"/>
          <w:sz w:val="22"/>
          <w:szCs w:val="22"/>
        </w:rPr>
        <w:t>3</w:t>
      </w:r>
      <w:r w:rsidR="00BB01F4" w:rsidRPr="005D5087">
        <w:rPr>
          <w:rFonts w:ascii="Arial" w:hAnsi="Arial" w:cs="Arial"/>
          <w:sz w:val="22"/>
          <w:szCs w:val="22"/>
        </w:rPr>
        <w:t xml:space="preserve"> </w:t>
      </w:r>
      <w:r w:rsidR="00E71336">
        <w:rPr>
          <w:rFonts w:ascii="Arial" w:hAnsi="Arial" w:cs="Arial"/>
          <w:sz w:val="22"/>
          <w:szCs w:val="22"/>
        </w:rPr>
        <w:t>700</w:t>
      </w:r>
      <w:r w:rsidRPr="005D5087">
        <w:rPr>
          <w:rFonts w:ascii="Arial" w:hAnsi="Arial" w:cs="Arial"/>
          <w:sz w:val="22"/>
          <w:szCs w:val="22"/>
        </w:rPr>
        <w:t xml:space="preserve"> €</w:t>
      </w:r>
      <w:r w:rsidR="0086044F">
        <w:rPr>
          <w:rFonts w:ascii="Arial" w:hAnsi="Arial" w:cs="Arial"/>
          <w:sz w:val="22"/>
          <w:szCs w:val="22"/>
        </w:rPr>
        <w:t>.</w:t>
      </w:r>
    </w:p>
    <w:p w14:paraId="11B24E29" w14:textId="77777777" w:rsidR="00AD5CDF" w:rsidRPr="005D5087" w:rsidRDefault="00AD5CDF">
      <w:pPr>
        <w:jc w:val="left"/>
        <w:rPr>
          <w:rFonts w:ascii="Arial" w:hAnsi="Arial" w:cs="Arial"/>
          <w:b/>
          <w:bCs/>
          <w:sz w:val="22"/>
          <w:u w:val="single"/>
        </w:rPr>
      </w:pPr>
      <w:r w:rsidRPr="005D5087">
        <w:rPr>
          <w:rFonts w:ascii="Arial" w:hAnsi="Arial" w:cs="Arial"/>
          <w:b/>
          <w:bCs/>
          <w:sz w:val="22"/>
          <w:u w:val="single"/>
        </w:rPr>
        <w:br w:type="page"/>
      </w:r>
    </w:p>
    <w:p w14:paraId="006D448E" w14:textId="432C4F22" w:rsidR="0026569F" w:rsidRPr="0086044F" w:rsidRDefault="0026569F" w:rsidP="004951E3">
      <w:pPr>
        <w:pStyle w:val="Paragraphedeliste"/>
        <w:ind w:left="0"/>
        <w:jc w:val="both"/>
        <w:rPr>
          <w:rFonts w:ascii="Arial" w:hAnsi="Arial" w:cs="Arial"/>
          <w:sz w:val="22"/>
          <w:szCs w:val="22"/>
        </w:rPr>
      </w:pPr>
      <w:r w:rsidRPr="0086044F">
        <w:rPr>
          <w:rFonts w:ascii="Arial" w:hAnsi="Arial" w:cs="Arial"/>
          <w:b/>
          <w:bCs/>
          <w:sz w:val="22"/>
          <w:szCs w:val="22"/>
        </w:rPr>
        <w:lastRenderedPageBreak/>
        <w:t>Document 3 </w:t>
      </w:r>
      <w:r w:rsidR="0086044F" w:rsidRPr="0086044F">
        <w:rPr>
          <w:rFonts w:ascii="Arial" w:hAnsi="Arial" w:cs="Arial"/>
          <w:b/>
          <w:bCs/>
          <w:sz w:val="22"/>
          <w:szCs w:val="22"/>
        </w:rPr>
        <w:t>–</w:t>
      </w:r>
      <w:r w:rsidRPr="0086044F">
        <w:rPr>
          <w:rFonts w:ascii="Arial" w:hAnsi="Arial" w:cs="Arial"/>
          <w:b/>
          <w:bCs/>
          <w:sz w:val="22"/>
          <w:szCs w:val="22"/>
        </w:rPr>
        <w:t xml:space="preserve"> </w:t>
      </w:r>
      <w:r w:rsidR="00055C2A">
        <w:rPr>
          <w:rFonts w:ascii="Arial" w:hAnsi="Arial" w:cs="Arial"/>
          <w:b/>
          <w:bCs/>
          <w:sz w:val="22"/>
          <w:szCs w:val="22"/>
        </w:rPr>
        <w:t>E</w:t>
      </w:r>
      <w:r w:rsidRPr="0086044F">
        <w:rPr>
          <w:rFonts w:ascii="Arial" w:hAnsi="Arial" w:cs="Arial"/>
          <w:b/>
          <w:bCs/>
          <w:sz w:val="22"/>
          <w:szCs w:val="22"/>
        </w:rPr>
        <w:t>xtrait du plan d’amortissement initial du bâtiment d’accueil établi en juin 2010</w:t>
      </w:r>
      <w:r w:rsidR="0086044F" w:rsidRPr="0086044F">
        <w:rPr>
          <w:rFonts w:ascii="Arial" w:hAnsi="Arial" w:cs="Arial"/>
          <w:b/>
          <w:bCs/>
          <w:sz w:val="22"/>
          <w:szCs w:val="22"/>
        </w:rPr>
        <w:t>.</w:t>
      </w:r>
    </w:p>
    <w:p w14:paraId="7AEBA967" w14:textId="77777777" w:rsidR="0026569F" w:rsidRPr="0086044F" w:rsidRDefault="0026569F" w:rsidP="0026569F">
      <w:pPr>
        <w:pStyle w:val="Paragraphedeliste"/>
        <w:ind w:left="0"/>
        <w:rPr>
          <w:rFonts w:ascii="Arial" w:hAnsi="Arial" w:cs="Arial"/>
          <w:b/>
          <w:bCs/>
          <w:sz w:val="22"/>
          <w:szCs w:val="22"/>
        </w:rPr>
      </w:pPr>
    </w:p>
    <w:tbl>
      <w:tblPr>
        <w:tblW w:w="9319" w:type="dxa"/>
        <w:jc w:val="center"/>
        <w:tblCellMar>
          <w:left w:w="70" w:type="dxa"/>
          <w:right w:w="70" w:type="dxa"/>
        </w:tblCellMar>
        <w:tblLook w:val="04A0" w:firstRow="1" w:lastRow="0" w:firstColumn="1" w:lastColumn="0" w:noHBand="0" w:noVBand="1"/>
      </w:tblPr>
      <w:tblGrid>
        <w:gridCol w:w="1927"/>
        <w:gridCol w:w="2176"/>
        <w:gridCol w:w="2126"/>
        <w:gridCol w:w="1828"/>
        <w:gridCol w:w="1262"/>
      </w:tblGrid>
      <w:tr w:rsidR="0026569F" w:rsidRPr="005D5087" w14:paraId="404BA131" w14:textId="77777777" w:rsidTr="00055C2A">
        <w:trPr>
          <w:trHeight w:val="500"/>
          <w:jc w:val="center"/>
        </w:trPr>
        <w:tc>
          <w:tcPr>
            <w:tcW w:w="931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3DCEC440" w14:textId="419DC99D" w:rsidR="0026569F" w:rsidRPr="000858BC" w:rsidRDefault="0026569F" w:rsidP="0086044F">
            <w:pPr>
              <w:jc w:val="center"/>
              <w:rPr>
                <w:rFonts w:ascii="Arial" w:hAnsi="Arial" w:cs="Arial"/>
                <w:b/>
                <w:color w:val="000000"/>
                <w:sz w:val="22"/>
              </w:rPr>
            </w:pPr>
            <w:r w:rsidRPr="000858BC">
              <w:rPr>
                <w:rFonts w:ascii="Arial" w:hAnsi="Arial" w:cs="Arial"/>
                <w:b/>
                <w:color w:val="000000"/>
                <w:sz w:val="22"/>
              </w:rPr>
              <w:t xml:space="preserve">Désignation : </w:t>
            </w:r>
            <w:r w:rsidR="0086044F">
              <w:rPr>
                <w:rFonts w:ascii="Arial" w:hAnsi="Arial" w:cs="Arial"/>
                <w:b/>
                <w:color w:val="000000"/>
                <w:sz w:val="22"/>
              </w:rPr>
              <w:t>c</w:t>
            </w:r>
            <w:r w:rsidRPr="000858BC">
              <w:rPr>
                <w:rFonts w:ascii="Arial" w:hAnsi="Arial" w:cs="Arial"/>
                <w:b/>
                <w:color w:val="000000"/>
                <w:sz w:val="22"/>
              </w:rPr>
              <w:t>onstruction</w:t>
            </w:r>
          </w:p>
        </w:tc>
      </w:tr>
      <w:tr w:rsidR="0026569F" w:rsidRPr="005D5087" w14:paraId="2B162282" w14:textId="77777777" w:rsidTr="00055C2A">
        <w:trPr>
          <w:trHeight w:val="500"/>
          <w:jc w:val="center"/>
        </w:trPr>
        <w:tc>
          <w:tcPr>
            <w:tcW w:w="410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073BBC1" w14:textId="77777777" w:rsidR="0026569F" w:rsidRPr="005D5087" w:rsidRDefault="0026569F" w:rsidP="003C6DF3">
            <w:pPr>
              <w:rPr>
                <w:rFonts w:ascii="Arial" w:hAnsi="Arial" w:cs="Arial"/>
                <w:color w:val="000000"/>
                <w:sz w:val="22"/>
              </w:rPr>
            </w:pPr>
            <w:r w:rsidRPr="005D5087">
              <w:rPr>
                <w:rFonts w:ascii="Arial" w:hAnsi="Arial" w:cs="Arial"/>
                <w:color w:val="000000"/>
                <w:sz w:val="22"/>
              </w:rPr>
              <w:t>Valeur d'origine H.T. : 240 000 €</w:t>
            </w:r>
          </w:p>
        </w:tc>
        <w:tc>
          <w:tcPr>
            <w:tcW w:w="5216" w:type="dxa"/>
            <w:gridSpan w:val="3"/>
            <w:tcBorders>
              <w:top w:val="single" w:sz="8" w:space="0" w:color="auto"/>
              <w:left w:val="nil"/>
              <w:bottom w:val="single" w:sz="8" w:space="0" w:color="auto"/>
              <w:right w:val="single" w:sz="8" w:space="0" w:color="auto"/>
            </w:tcBorders>
            <w:shd w:val="clear" w:color="auto" w:fill="auto"/>
            <w:vAlign w:val="center"/>
            <w:hideMark/>
          </w:tcPr>
          <w:p w14:paraId="62F6A49E" w14:textId="77777777" w:rsidR="0026569F" w:rsidRPr="005D5087" w:rsidRDefault="0026569F" w:rsidP="003C6DF3">
            <w:pPr>
              <w:rPr>
                <w:rFonts w:ascii="Arial" w:hAnsi="Arial" w:cs="Arial"/>
                <w:color w:val="000000"/>
                <w:sz w:val="22"/>
              </w:rPr>
            </w:pPr>
            <w:r w:rsidRPr="005D5087">
              <w:rPr>
                <w:rFonts w:ascii="Arial" w:hAnsi="Arial" w:cs="Arial"/>
                <w:color w:val="000000"/>
                <w:sz w:val="22"/>
              </w:rPr>
              <w:t>Date d'acquisition : -</w:t>
            </w:r>
          </w:p>
        </w:tc>
      </w:tr>
      <w:tr w:rsidR="0026569F" w:rsidRPr="005D5087" w14:paraId="0214CF77" w14:textId="77777777" w:rsidTr="00055C2A">
        <w:trPr>
          <w:trHeight w:val="500"/>
          <w:jc w:val="center"/>
        </w:trPr>
        <w:tc>
          <w:tcPr>
            <w:tcW w:w="410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B36984A" w14:textId="77777777" w:rsidR="0026569F" w:rsidRPr="005D5087" w:rsidRDefault="0026569F" w:rsidP="003C6DF3">
            <w:pPr>
              <w:rPr>
                <w:rFonts w:ascii="Arial" w:hAnsi="Arial" w:cs="Arial"/>
                <w:color w:val="000000"/>
                <w:sz w:val="22"/>
              </w:rPr>
            </w:pPr>
            <w:r w:rsidRPr="005D5087">
              <w:rPr>
                <w:rFonts w:ascii="Arial" w:hAnsi="Arial" w:cs="Arial"/>
                <w:color w:val="000000"/>
                <w:sz w:val="22"/>
              </w:rPr>
              <w:t>Valeur résiduelle : -</w:t>
            </w:r>
          </w:p>
        </w:tc>
        <w:tc>
          <w:tcPr>
            <w:tcW w:w="5216" w:type="dxa"/>
            <w:gridSpan w:val="3"/>
            <w:tcBorders>
              <w:top w:val="single" w:sz="8" w:space="0" w:color="auto"/>
              <w:left w:val="nil"/>
              <w:bottom w:val="single" w:sz="8" w:space="0" w:color="auto"/>
              <w:right w:val="single" w:sz="8" w:space="0" w:color="auto"/>
            </w:tcBorders>
            <w:shd w:val="clear" w:color="auto" w:fill="auto"/>
            <w:vAlign w:val="center"/>
            <w:hideMark/>
          </w:tcPr>
          <w:p w14:paraId="487D182A" w14:textId="77777777" w:rsidR="0026569F" w:rsidRPr="005D5087" w:rsidRDefault="0026569F" w:rsidP="003C6DF3">
            <w:pPr>
              <w:rPr>
                <w:rFonts w:ascii="Arial" w:hAnsi="Arial" w:cs="Arial"/>
                <w:color w:val="000000"/>
                <w:sz w:val="22"/>
              </w:rPr>
            </w:pPr>
            <w:r w:rsidRPr="005D5087">
              <w:rPr>
                <w:rFonts w:ascii="Arial" w:hAnsi="Arial" w:cs="Arial"/>
                <w:color w:val="000000"/>
                <w:sz w:val="22"/>
              </w:rPr>
              <w:t>Date de mise en service : 01/06/2010</w:t>
            </w:r>
          </w:p>
        </w:tc>
      </w:tr>
      <w:tr w:rsidR="0026569F" w:rsidRPr="005D5087" w14:paraId="0D0B3A53" w14:textId="77777777" w:rsidTr="00055C2A">
        <w:trPr>
          <w:trHeight w:val="540"/>
          <w:jc w:val="center"/>
        </w:trPr>
        <w:tc>
          <w:tcPr>
            <w:tcW w:w="410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095267" w14:textId="05258A88" w:rsidR="0026569F" w:rsidRPr="005D5087" w:rsidRDefault="0026569F" w:rsidP="00055C2A">
            <w:pPr>
              <w:rPr>
                <w:rFonts w:ascii="Arial" w:hAnsi="Arial" w:cs="Arial"/>
                <w:color w:val="000000"/>
                <w:sz w:val="22"/>
              </w:rPr>
            </w:pPr>
            <w:r w:rsidRPr="005D5087">
              <w:rPr>
                <w:rFonts w:ascii="Arial" w:hAnsi="Arial" w:cs="Arial"/>
                <w:color w:val="000000"/>
                <w:sz w:val="22"/>
              </w:rPr>
              <w:t>Base d'</w:t>
            </w:r>
            <w:proofErr w:type="spellStart"/>
            <w:r w:rsidRPr="005D5087">
              <w:rPr>
                <w:rFonts w:ascii="Arial" w:hAnsi="Arial" w:cs="Arial"/>
                <w:color w:val="000000"/>
                <w:sz w:val="22"/>
              </w:rPr>
              <w:t>amort</w:t>
            </w:r>
            <w:proofErr w:type="spellEnd"/>
            <w:r w:rsidRPr="005D5087">
              <w:rPr>
                <w:rFonts w:ascii="Arial" w:hAnsi="Arial" w:cs="Arial"/>
                <w:color w:val="000000"/>
                <w:sz w:val="22"/>
              </w:rPr>
              <w:t>. (comptable) : 240 000 €</w:t>
            </w:r>
          </w:p>
        </w:tc>
        <w:tc>
          <w:tcPr>
            <w:tcW w:w="5216" w:type="dxa"/>
            <w:gridSpan w:val="3"/>
            <w:tcBorders>
              <w:top w:val="single" w:sz="8" w:space="0" w:color="auto"/>
              <w:left w:val="nil"/>
              <w:bottom w:val="single" w:sz="8" w:space="0" w:color="auto"/>
              <w:right w:val="single" w:sz="8" w:space="0" w:color="auto"/>
            </w:tcBorders>
            <w:shd w:val="clear" w:color="auto" w:fill="auto"/>
            <w:vAlign w:val="center"/>
            <w:hideMark/>
          </w:tcPr>
          <w:p w14:paraId="3CAB2730" w14:textId="6A52E2C3" w:rsidR="0026569F" w:rsidRPr="005D5087" w:rsidRDefault="0026569F" w:rsidP="0086044F">
            <w:pPr>
              <w:rPr>
                <w:rFonts w:ascii="Arial" w:hAnsi="Arial" w:cs="Arial"/>
                <w:color w:val="000000"/>
                <w:sz w:val="22"/>
              </w:rPr>
            </w:pPr>
            <w:r w:rsidRPr="005D5087">
              <w:rPr>
                <w:rFonts w:ascii="Arial" w:hAnsi="Arial" w:cs="Arial"/>
                <w:color w:val="000000"/>
                <w:sz w:val="22"/>
              </w:rPr>
              <w:t xml:space="preserve">Amortissement comptable : </w:t>
            </w:r>
            <w:r w:rsidR="0086044F">
              <w:rPr>
                <w:rFonts w:ascii="Arial" w:hAnsi="Arial" w:cs="Arial"/>
                <w:color w:val="000000"/>
                <w:sz w:val="22"/>
              </w:rPr>
              <w:t>l</w:t>
            </w:r>
            <w:r w:rsidRPr="005D5087">
              <w:rPr>
                <w:rFonts w:ascii="Arial" w:hAnsi="Arial" w:cs="Arial"/>
                <w:color w:val="000000"/>
                <w:sz w:val="22"/>
              </w:rPr>
              <w:t>inéaire sur 20 ans</w:t>
            </w:r>
          </w:p>
        </w:tc>
      </w:tr>
      <w:tr w:rsidR="0026569F" w:rsidRPr="005D5087" w14:paraId="77FFF3D7" w14:textId="77777777" w:rsidTr="00055C2A">
        <w:trPr>
          <w:trHeight w:val="920"/>
          <w:jc w:val="center"/>
        </w:trPr>
        <w:tc>
          <w:tcPr>
            <w:tcW w:w="1927" w:type="dxa"/>
            <w:tcBorders>
              <w:top w:val="nil"/>
              <w:left w:val="single" w:sz="8" w:space="0" w:color="000000"/>
              <w:bottom w:val="single" w:sz="8" w:space="0" w:color="000000"/>
              <w:right w:val="single" w:sz="8" w:space="0" w:color="000000"/>
            </w:tcBorders>
            <w:shd w:val="clear" w:color="000000" w:fill="D9D9D9"/>
            <w:vAlign w:val="center"/>
            <w:hideMark/>
          </w:tcPr>
          <w:p w14:paraId="02C94C7C" w14:textId="77777777" w:rsidR="0026569F" w:rsidRPr="00E71336" w:rsidRDefault="0026569F" w:rsidP="00E71336">
            <w:pPr>
              <w:jc w:val="center"/>
              <w:rPr>
                <w:rFonts w:ascii="Arial" w:hAnsi="Arial" w:cs="Arial"/>
                <w:b/>
                <w:color w:val="000000"/>
                <w:sz w:val="22"/>
              </w:rPr>
            </w:pPr>
            <w:proofErr w:type="spellStart"/>
            <w:r w:rsidRPr="00E71336">
              <w:rPr>
                <w:rFonts w:ascii="Arial" w:hAnsi="Arial" w:cs="Arial"/>
                <w:b/>
                <w:color w:val="000000"/>
                <w:sz w:val="22"/>
                <w:lang w:val="en-US"/>
              </w:rPr>
              <w:t>Années</w:t>
            </w:r>
            <w:proofErr w:type="spellEnd"/>
          </w:p>
        </w:tc>
        <w:tc>
          <w:tcPr>
            <w:tcW w:w="2176" w:type="dxa"/>
            <w:tcBorders>
              <w:top w:val="nil"/>
              <w:left w:val="nil"/>
              <w:bottom w:val="single" w:sz="8" w:space="0" w:color="000000"/>
              <w:right w:val="single" w:sz="8" w:space="0" w:color="000000"/>
            </w:tcBorders>
            <w:shd w:val="clear" w:color="000000" w:fill="D9D9D9"/>
            <w:vAlign w:val="center"/>
            <w:hideMark/>
          </w:tcPr>
          <w:p w14:paraId="7F87EBB6" w14:textId="77777777" w:rsidR="0026569F" w:rsidRPr="00E71336" w:rsidRDefault="0026569F" w:rsidP="00E71336">
            <w:pPr>
              <w:jc w:val="center"/>
              <w:rPr>
                <w:rFonts w:ascii="Arial" w:hAnsi="Arial" w:cs="Arial"/>
                <w:b/>
                <w:color w:val="000000"/>
                <w:sz w:val="22"/>
              </w:rPr>
            </w:pPr>
            <w:r w:rsidRPr="00E71336">
              <w:rPr>
                <w:rFonts w:ascii="Arial" w:hAnsi="Arial" w:cs="Arial"/>
                <w:b/>
                <w:sz w:val="22"/>
                <w:lang w:val="en-US"/>
              </w:rPr>
              <w:t>Base</w:t>
            </w:r>
          </w:p>
        </w:tc>
        <w:tc>
          <w:tcPr>
            <w:tcW w:w="2126" w:type="dxa"/>
            <w:tcBorders>
              <w:top w:val="nil"/>
              <w:left w:val="nil"/>
              <w:bottom w:val="single" w:sz="8" w:space="0" w:color="000000"/>
              <w:right w:val="single" w:sz="8" w:space="0" w:color="000000"/>
            </w:tcBorders>
            <w:shd w:val="clear" w:color="000000" w:fill="D9D9D9"/>
            <w:vAlign w:val="center"/>
            <w:hideMark/>
          </w:tcPr>
          <w:p w14:paraId="1C6AADF1" w14:textId="77777777" w:rsidR="0026569F" w:rsidRPr="00E71336" w:rsidRDefault="0026569F" w:rsidP="00E71336">
            <w:pPr>
              <w:jc w:val="center"/>
              <w:rPr>
                <w:rFonts w:ascii="Arial" w:hAnsi="Arial" w:cs="Arial"/>
                <w:b/>
                <w:color w:val="000000"/>
                <w:sz w:val="22"/>
              </w:rPr>
            </w:pPr>
            <w:proofErr w:type="spellStart"/>
            <w:r w:rsidRPr="00E71336">
              <w:rPr>
                <w:rFonts w:ascii="Arial" w:hAnsi="Arial" w:cs="Arial"/>
                <w:b/>
                <w:sz w:val="22"/>
                <w:lang w:val="en-US"/>
              </w:rPr>
              <w:t>Amortissement</w:t>
            </w:r>
            <w:proofErr w:type="spellEnd"/>
          </w:p>
        </w:tc>
        <w:tc>
          <w:tcPr>
            <w:tcW w:w="1828" w:type="dxa"/>
            <w:tcBorders>
              <w:top w:val="nil"/>
              <w:left w:val="nil"/>
              <w:bottom w:val="single" w:sz="8" w:space="0" w:color="000000"/>
              <w:right w:val="single" w:sz="8" w:space="0" w:color="000000"/>
            </w:tcBorders>
            <w:shd w:val="clear" w:color="000000" w:fill="D9D9D9"/>
            <w:vAlign w:val="center"/>
            <w:hideMark/>
          </w:tcPr>
          <w:p w14:paraId="439FB4AB" w14:textId="77777777" w:rsidR="0026569F" w:rsidRPr="00E71336" w:rsidRDefault="0026569F" w:rsidP="00E71336">
            <w:pPr>
              <w:jc w:val="center"/>
              <w:rPr>
                <w:rFonts w:ascii="Arial" w:hAnsi="Arial" w:cs="Arial"/>
                <w:b/>
                <w:color w:val="000000"/>
                <w:sz w:val="22"/>
              </w:rPr>
            </w:pPr>
            <w:proofErr w:type="spellStart"/>
            <w:r w:rsidRPr="00E71336">
              <w:rPr>
                <w:rFonts w:ascii="Arial" w:hAnsi="Arial" w:cs="Arial"/>
                <w:b/>
                <w:sz w:val="22"/>
                <w:lang w:val="en-US"/>
              </w:rPr>
              <w:t>Cumul</w:t>
            </w:r>
            <w:proofErr w:type="spellEnd"/>
            <w:r w:rsidRPr="00E71336">
              <w:rPr>
                <w:rFonts w:ascii="Arial" w:hAnsi="Arial" w:cs="Arial"/>
                <w:b/>
                <w:sz w:val="22"/>
                <w:lang w:val="en-US"/>
              </w:rPr>
              <w:t xml:space="preserve"> des </w:t>
            </w:r>
            <w:proofErr w:type="spellStart"/>
            <w:r w:rsidRPr="00E71336">
              <w:rPr>
                <w:rFonts w:ascii="Arial" w:hAnsi="Arial" w:cs="Arial"/>
                <w:b/>
                <w:sz w:val="22"/>
                <w:lang w:val="en-US"/>
              </w:rPr>
              <w:t>amortissements</w:t>
            </w:r>
            <w:proofErr w:type="spellEnd"/>
          </w:p>
        </w:tc>
        <w:tc>
          <w:tcPr>
            <w:tcW w:w="1262" w:type="dxa"/>
            <w:tcBorders>
              <w:top w:val="nil"/>
              <w:left w:val="nil"/>
              <w:bottom w:val="single" w:sz="8" w:space="0" w:color="000000"/>
              <w:right w:val="single" w:sz="8" w:space="0" w:color="000000"/>
            </w:tcBorders>
            <w:shd w:val="clear" w:color="000000" w:fill="D9D9D9"/>
            <w:vAlign w:val="center"/>
            <w:hideMark/>
          </w:tcPr>
          <w:p w14:paraId="60E2CDD9" w14:textId="77777777" w:rsidR="0026569F" w:rsidRPr="00E71336" w:rsidRDefault="0026569F" w:rsidP="00AF3DCB">
            <w:pPr>
              <w:ind w:firstLineChars="200" w:firstLine="442"/>
              <w:jc w:val="center"/>
              <w:rPr>
                <w:rFonts w:ascii="Arial" w:hAnsi="Arial" w:cs="Arial"/>
                <w:b/>
                <w:color w:val="000000"/>
                <w:sz w:val="22"/>
              </w:rPr>
            </w:pPr>
            <w:r w:rsidRPr="00E71336">
              <w:rPr>
                <w:rFonts w:ascii="Arial" w:hAnsi="Arial" w:cs="Arial"/>
                <w:b/>
                <w:sz w:val="22"/>
                <w:lang w:val="en-US"/>
              </w:rPr>
              <w:t>VNC</w:t>
            </w:r>
          </w:p>
        </w:tc>
      </w:tr>
      <w:tr w:rsidR="0026569F" w:rsidRPr="005D5087" w14:paraId="3322C0DB"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313A8288"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2010</w:t>
            </w:r>
          </w:p>
        </w:tc>
        <w:tc>
          <w:tcPr>
            <w:tcW w:w="2176" w:type="dxa"/>
            <w:tcBorders>
              <w:top w:val="nil"/>
              <w:left w:val="nil"/>
              <w:bottom w:val="single" w:sz="8" w:space="0" w:color="000000"/>
              <w:right w:val="single" w:sz="8" w:space="0" w:color="000000"/>
            </w:tcBorders>
            <w:shd w:val="clear" w:color="auto" w:fill="auto"/>
            <w:vAlign w:val="center"/>
            <w:hideMark/>
          </w:tcPr>
          <w:p w14:paraId="2CAE65F6"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398A5DF1"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lang w:val="en-US"/>
              </w:rPr>
              <w:t>7 000</w:t>
            </w:r>
          </w:p>
        </w:tc>
        <w:tc>
          <w:tcPr>
            <w:tcW w:w="1828" w:type="dxa"/>
            <w:tcBorders>
              <w:top w:val="nil"/>
              <w:left w:val="nil"/>
              <w:bottom w:val="single" w:sz="8" w:space="0" w:color="000000"/>
              <w:right w:val="single" w:sz="8" w:space="0" w:color="000000"/>
            </w:tcBorders>
            <w:shd w:val="clear" w:color="auto" w:fill="auto"/>
            <w:vAlign w:val="center"/>
            <w:hideMark/>
          </w:tcPr>
          <w:p w14:paraId="0C42BCA6"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7 000</w:t>
            </w:r>
          </w:p>
        </w:tc>
        <w:tc>
          <w:tcPr>
            <w:tcW w:w="1262" w:type="dxa"/>
            <w:tcBorders>
              <w:top w:val="nil"/>
              <w:left w:val="nil"/>
              <w:bottom w:val="single" w:sz="8" w:space="0" w:color="000000"/>
              <w:right w:val="single" w:sz="8" w:space="0" w:color="000000"/>
            </w:tcBorders>
            <w:shd w:val="clear" w:color="auto" w:fill="auto"/>
            <w:vAlign w:val="center"/>
            <w:hideMark/>
          </w:tcPr>
          <w:p w14:paraId="774BD477"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233 000</w:t>
            </w:r>
          </w:p>
        </w:tc>
      </w:tr>
      <w:tr w:rsidR="0026569F" w:rsidRPr="005D5087" w14:paraId="7B5F8454"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574D737D"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2011</w:t>
            </w:r>
          </w:p>
        </w:tc>
        <w:tc>
          <w:tcPr>
            <w:tcW w:w="2176" w:type="dxa"/>
            <w:tcBorders>
              <w:top w:val="nil"/>
              <w:left w:val="nil"/>
              <w:bottom w:val="single" w:sz="8" w:space="0" w:color="000000"/>
              <w:right w:val="single" w:sz="8" w:space="0" w:color="000000"/>
            </w:tcBorders>
            <w:shd w:val="clear" w:color="auto" w:fill="auto"/>
            <w:vAlign w:val="center"/>
            <w:hideMark/>
          </w:tcPr>
          <w:p w14:paraId="51546BC2"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2EB6DA27"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lang w:val="en-US"/>
              </w:rPr>
              <w:t>12 000</w:t>
            </w:r>
          </w:p>
        </w:tc>
        <w:tc>
          <w:tcPr>
            <w:tcW w:w="1828" w:type="dxa"/>
            <w:tcBorders>
              <w:top w:val="nil"/>
              <w:left w:val="nil"/>
              <w:bottom w:val="single" w:sz="8" w:space="0" w:color="000000"/>
              <w:right w:val="single" w:sz="8" w:space="0" w:color="000000"/>
            </w:tcBorders>
            <w:shd w:val="clear" w:color="auto" w:fill="auto"/>
            <w:vAlign w:val="center"/>
            <w:hideMark/>
          </w:tcPr>
          <w:p w14:paraId="37DBDA7E"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19 000</w:t>
            </w:r>
          </w:p>
        </w:tc>
        <w:tc>
          <w:tcPr>
            <w:tcW w:w="1262" w:type="dxa"/>
            <w:tcBorders>
              <w:top w:val="nil"/>
              <w:left w:val="nil"/>
              <w:bottom w:val="single" w:sz="8" w:space="0" w:color="000000"/>
              <w:right w:val="single" w:sz="8" w:space="0" w:color="000000"/>
            </w:tcBorders>
            <w:shd w:val="clear" w:color="auto" w:fill="auto"/>
            <w:vAlign w:val="center"/>
            <w:hideMark/>
          </w:tcPr>
          <w:p w14:paraId="0859E2D4"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221 000</w:t>
            </w:r>
          </w:p>
        </w:tc>
      </w:tr>
      <w:tr w:rsidR="0026569F" w:rsidRPr="005D5087" w14:paraId="0AF3B0BB"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1A6475E4"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2012</w:t>
            </w:r>
          </w:p>
        </w:tc>
        <w:tc>
          <w:tcPr>
            <w:tcW w:w="2176" w:type="dxa"/>
            <w:tcBorders>
              <w:top w:val="nil"/>
              <w:left w:val="nil"/>
              <w:bottom w:val="single" w:sz="8" w:space="0" w:color="000000"/>
              <w:right w:val="single" w:sz="8" w:space="0" w:color="000000"/>
            </w:tcBorders>
            <w:shd w:val="clear" w:color="auto" w:fill="auto"/>
            <w:vAlign w:val="center"/>
            <w:hideMark/>
          </w:tcPr>
          <w:p w14:paraId="1B0B6A8C"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2003319C"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lang w:val="en-US"/>
              </w:rPr>
              <w:t>12 000</w:t>
            </w:r>
          </w:p>
        </w:tc>
        <w:tc>
          <w:tcPr>
            <w:tcW w:w="1828" w:type="dxa"/>
            <w:tcBorders>
              <w:top w:val="nil"/>
              <w:left w:val="nil"/>
              <w:bottom w:val="single" w:sz="8" w:space="0" w:color="000000"/>
              <w:right w:val="single" w:sz="8" w:space="0" w:color="000000"/>
            </w:tcBorders>
            <w:shd w:val="clear" w:color="auto" w:fill="auto"/>
            <w:vAlign w:val="center"/>
            <w:hideMark/>
          </w:tcPr>
          <w:p w14:paraId="359302B7"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31 000</w:t>
            </w:r>
          </w:p>
        </w:tc>
        <w:tc>
          <w:tcPr>
            <w:tcW w:w="1262" w:type="dxa"/>
            <w:tcBorders>
              <w:top w:val="nil"/>
              <w:left w:val="nil"/>
              <w:bottom w:val="single" w:sz="8" w:space="0" w:color="000000"/>
              <w:right w:val="single" w:sz="8" w:space="0" w:color="000000"/>
            </w:tcBorders>
            <w:shd w:val="clear" w:color="auto" w:fill="auto"/>
            <w:vAlign w:val="center"/>
            <w:hideMark/>
          </w:tcPr>
          <w:p w14:paraId="63DC0689"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209 000</w:t>
            </w:r>
          </w:p>
        </w:tc>
      </w:tr>
      <w:tr w:rsidR="0026569F" w:rsidRPr="005D5087" w14:paraId="102A92C1"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41CFAC2F"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2013</w:t>
            </w:r>
          </w:p>
        </w:tc>
        <w:tc>
          <w:tcPr>
            <w:tcW w:w="2176" w:type="dxa"/>
            <w:tcBorders>
              <w:top w:val="nil"/>
              <w:left w:val="nil"/>
              <w:bottom w:val="single" w:sz="8" w:space="0" w:color="000000"/>
              <w:right w:val="single" w:sz="8" w:space="0" w:color="000000"/>
            </w:tcBorders>
            <w:shd w:val="clear" w:color="auto" w:fill="auto"/>
            <w:vAlign w:val="center"/>
            <w:hideMark/>
          </w:tcPr>
          <w:p w14:paraId="570D4E08"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34776345"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lang w:val="en-US"/>
              </w:rPr>
              <w:t>12 000</w:t>
            </w:r>
          </w:p>
        </w:tc>
        <w:tc>
          <w:tcPr>
            <w:tcW w:w="1828" w:type="dxa"/>
            <w:tcBorders>
              <w:top w:val="nil"/>
              <w:left w:val="nil"/>
              <w:bottom w:val="single" w:sz="8" w:space="0" w:color="000000"/>
              <w:right w:val="single" w:sz="8" w:space="0" w:color="000000"/>
            </w:tcBorders>
            <w:shd w:val="clear" w:color="auto" w:fill="auto"/>
            <w:vAlign w:val="center"/>
            <w:hideMark/>
          </w:tcPr>
          <w:p w14:paraId="63282A27"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43 000</w:t>
            </w:r>
          </w:p>
        </w:tc>
        <w:tc>
          <w:tcPr>
            <w:tcW w:w="1262" w:type="dxa"/>
            <w:tcBorders>
              <w:top w:val="nil"/>
              <w:left w:val="nil"/>
              <w:bottom w:val="single" w:sz="8" w:space="0" w:color="000000"/>
              <w:right w:val="single" w:sz="8" w:space="0" w:color="000000"/>
            </w:tcBorders>
            <w:shd w:val="clear" w:color="auto" w:fill="auto"/>
            <w:vAlign w:val="center"/>
            <w:hideMark/>
          </w:tcPr>
          <w:p w14:paraId="16E5FD13"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197 000</w:t>
            </w:r>
          </w:p>
        </w:tc>
      </w:tr>
      <w:tr w:rsidR="0026569F" w:rsidRPr="005D5087" w14:paraId="7E828B44"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4C4CA937"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2014</w:t>
            </w:r>
          </w:p>
        </w:tc>
        <w:tc>
          <w:tcPr>
            <w:tcW w:w="2176" w:type="dxa"/>
            <w:tcBorders>
              <w:top w:val="nil"/>
              <w:left w:val="nil"/>
              <w:bottom w:val="single" w:sz="8" w:space="0" w:color="000000"/>
              <w:right w:val="single" w:sz="8" w:space="0" w:color="000000"/>
            </w:tcBorders>
            <w:shd w:val="clear" w:color="auto" w:fill="auto"/>
            <w:vAlign w:val="center"/>
            <w:hideMark/>
          </w:tcPr>
          <w:p w14:paraId="3404782D"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2A831DFB"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0321F28A"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55 000</w:t>
            </w:r>
          </w:p>
        </w:tc>
        <w:tc>
          <w:tcPr>
            <w:tcW w:w="1262" w:type="dxa"/>
            <w:tcBorders>
              <w:top w:val="nil"/>
              <w:left w:val="nil"/>
              <w:bottom w:val="single" w:sz="8" w:space="0" w:color="000000"/>
              <w:right w:val="single" w:sz="8" w:space="0" w:color="000000"/>
            </w:tcBorders>
            <w:shd w:val="clear" w:color="auto" w:fill="auto"/>
            <w:vAlign w:val="center"/>
            <w:hideMark/>
          </w:tcPr>
          <w:p w14:paraId="48624F21"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185 000</w:t>
            </w:r>
          </w:p>
        </w:tc>
      </w:tr>
      <w:tr w:rsidR="0026569F" w:rsidRPr="005D5087" w14:paraId="0DC5A871"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71259E38"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2015</w:t>
            </w:r>
          </w:p>
        </w:tc>
        <w:tc>
          <w:tcPr>
            <w:tcW w:w="2176" w:type="dxa"/>
            <w:tcBorders>
              <w:top w:val="nil"/>
              <w:left w:val="nil"/>
              <w:bottom w:val="single" w:sz="8" w:space="0" w:color="000000"/>
              <w:right w:val="single" w:sz="8" w:space="0" w:color="000000"/>
            </w:tcBorders>
            <w:shd w:val="clear" w:color="auto" w:fill="auto"/>
            <w:vAlign w:val="center"/>
            <w:hideMark/>
          </w:tcPr>
          <w:p w14:paraId="4B33C78C"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1C7B33C8"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3D7E450A"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67 000</w:t>
            </w:r>
          </w:p>
        </w:tc>
        <w:tc>
          <w:tcPr>
            <w:tcW w:w="1262" w:type="dxa"/>
            <w:tcBorders>
              <w:top w:val="nil"/>
              <w:left w:val="nil"/>
              <w:bottom w:val="single" w:sz="8" w:space="0" w:color="000000"/>
              <w:right w:val="single" w:sz="8" w:space="0" w:color="000000"/>
            </w:tcBorders>
            <w:shd w:val="clear" w:color="auto" w:fill="auto"/>
            <w:vAlign w:val="center"/>
            <w:hideMark/>
          </w:tcPr>
          <w:p w14:paraId="302B721E"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173 000</w:t>
            </w:r>
          </w:p>
        </w:tc>
      </w:tr>
      <w:tr w:rsidR="0026569F" w:rsidRPr="005D5087" w14:paraId="2DFC10A8"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72DBABB9"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2016</w:t>
            </w:r>
          </w:p>
        </w:tc>
        <w:tc>
          <w:tcPr>
            <w:tcW w:w="2176" w:type="dxa"/>
            <w:tcBorders>
              <w:top w:val="nil"/>
              <w:left w:val="nil"/>
              <w:bottom w:val="single" w:sz="8" w:space="0" w:color="000000"/>
              <w:right w:val="single" w:sz="8" w:space="0" w:color="000000"/>
            </w:tcBorders>
            <w:shd w:val="clear" w:color="auto" w:fill="auto"/>
            <w:vAlign w:val="center"/>
            <w:hideMark/>
          </w:tcPr>
          <w:p w14:paraId="7057CCA5"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7352BA45"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47C0CB4C"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79 000</w:t>
            </w:r>
          </w:p>
        </w:tc>
        <w:tc>
          <w:tcPr>
            <w:tcW w:w="1262" w:type="dxa"/>
            <w:tcBorders>
              <w:top w:val="nil"/>
              <w:left w:val="nil"/>
              <w:bottom w:val="single" w:sz="8" w:space="0" w:color="000000"/>
              <w:right w:val="single" w:sz="8" w:space="0" w:color="000000"/>
            </w:tcBorders>
            <w:shd w:val="clear" w:color="auto" w:fill="auto"/>
            <w:vAlign w:val="center"/>
            <w:hideMark/>
          </w:tcPr>
          <w:p w14:paraId="4A44018B"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161 000</w:t>
            </w:r>
          </w:p>
        </w:tc>
      </w:tr>
      <w:tr w:rsidR="0026569F" w:rsidRPr="005D5087" w14:paraId="011B0E5B"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3A17CABC"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2017</w:t>
            </w:r>
          </w:p>
        </w:tc>
        <w:tc>
          <w:tcPr>
            <w:tcW w:w="2176" w:type="dxa"/>
            <w:tcBorders>
              <w:top w:val="nil"/>
              <w:left w:val="nil"/>
              <w:bottom w:val="single" w:sz="8" w:space="0" w:color="000000"/>
              <w:right w:val="single" w:sz="8" w:space="0" w:color="000000"/>
            </w:tcBorders>
            <w:shd w:val="clear" w:color="auto" w:fill="auto"/>
            <w:vAlign w:val="center"/>
            <w:hideMark/>
          </w:tcPr>
          <w:p w14:paraId="3DC94FA3"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6F00E2AC"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1004E51C"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91 000</w:t>
            </w:r>
          </w:p>
        </w:tc>
        <w:tc>
          <w:tcPr>
            <w:tcW w:w="1262" w:type="dxa"/>
            <w:tcBorders>
              <w:top w:val="nil"/>
              <w:left w:val="nil"/>
              <w:bottom w:val="single" w:sz="8" w:space="0" w:color="000000"/>
              <w:right w:val="single" w:sz="8" w:space="0" w:color="000000"/>
            </w:tcBorders>
            <w:shd w:val="clear" w:color="auto" w:fill="auto"/>
            <w:vAlign w:val="center"/>
            <w:hideMark/>
          </w:tcPr>
          <w:p w14:paraId="26D62A21"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rPr>
              <w:t>149 000</w:t>
            </w:r>
          </w:p>
        </w:tc>
      </w:tr>
      <w:tr w:rsidR="0026569F" w:rsidRPr="005D5087" w14:paraId="7CCA7138"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06026EC9"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2018</w:t>
            </w:r>
          </w:p>
        </w:tc>
        <w:tc>
          <w:tcPr>
            <w:tcW w:w="2176" w:type="dxa"/>
            <w:tcBorders>
              <w:top w:val="nil"/>
              <w:left w:val="nil"/>
              <w:bottom w:val="single" w:sz="8" w:space="0" w:color="000000"/>
              <w:right w:val="single" w:sz="8" w:space="0" w:color="000000"/>
            </w:tcBorders>
            <w:shd w:val="clear" w:color="auto" w:fill="auto"/>
            <w:vAlign w:val="center"/>
            <w:hideMark/>
          </w:tcPr>
          <w:p w14:paraId="2660D191"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6B545DA8"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1E99D681"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103 000</w:t>
            </w:r>
          </w:p>
        </w:tc>
        <w:tc>
          <w:tcPr>
            <w:tcW w:w="1262" w:type="dxa"/>
            <w:tcBorders>
              <w:top w:val="nil"/>
              <w:left w:val="nil"/>
              <w:bottom w:val="single" w:sz="8" w:space="0" w:color="000000"/>
              <w:right w:val="single" w:sz="8" w:space="0" w:color="000000"/>
            </w:tcBorders>
            <w:shd w:val="clear" w:color="auto" w:fill="auto"/>
            <w:vAlign w:val="center"/>
            <w:hideMark/>
          </w:tcPr>
          <w:p w14:paraId="0EC6D447"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137 000</w:t>
            </w:r>
          </w:p>
        </w:tc>
      </w:tr>
      <w:tr w:rsidR="0026569F" w:rsidRPr="005D5087" w14:paraId="154416E4"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7D6671D8"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2019</w:t>
            </w:r>
          </w:p>
        </w:tc>
        <w:tc>
          <w:tcPr>
            <w:tcW w:w="2176" w:type="dxa"/>
            <w:tcBorders>
              <w:top w:val="nil"/>
              <w:left w:val="nil"/>
              <w:bottom w:val="single" w:sz="8" w:space="0" w:color="000000"/>
              <w:right w:val="single" w:sz="8" w:space="0" w:color="000000"/>
            </w:tcBorders>
            <w:shd w:val="clear" w:color="auto" w:fill="auto"/>
            <w:vAlign w:val="center"/>
            <w:hideMark/>
          </w:tcPr>
          <w:p w14:paraId="5E2A5916"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19A8974E"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73C15DE7"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115 000</w:t>
            </w:r>
          </w:p>
        </w:tc>
        <w:tc>
          <w:tcPr>
            <w:tcW w:w="1262" w:type="dxa"/>
            <w:tcBorders>
              <w:top w:val="nil"/>
              <w:left w:val="nil"/>
              <w:bottom w:val="single" w:sz="8" w:space="0" w:color="000000"/>
              <w:right w:val="single" w:sz="8" w:space="0" w:color="000000"/>
            </w:tcBorders>
            <w:shd w:val="clear" w:color="auto" w:fill="auto"/>
            <w:vAlign w:val="center"/>
            <w:hideMark/>
          </w:tcPr>
          <w:p w14:paraId="5C3C6D90"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125 000</w:t>
            </w:r>
          </w:p>
        </w:tc>
      </w:tr>
      <w:tr w:rsidR="0026569F" w:rsidRPr="005D5087" w14:paraId="4ADC5BC4" w14:textId="77777777" w:rsidTr="00055C2A">
        <w:trPr>
          <w:trHeight w:val="340"/>
          <w:jc w:val="center"/>
        </w:trPr>
        <w:tc>
          <w:tcPr>
            <w:tcW w:w="1927" w:type="dxa"/>
            <w:tcBorders>
              <w:top w:val="nil"/>
              <w:left w:val="single" w:sz="8" w:space="0" w:color="000000"/>
              <w:bottom w:val="single" w:sz="8" w:space="0" w:color="000000"/>
              <w:right w:val="single" w:sz="8" w:space="0" w:color="000000"/>
            </w:tcBorders>
            <w:shd w:val="clear" w:color="auto" w:fill="auto"/>
            <w:vAlign w:val="center"/>
            <w:hideMark/>
          </w:tcPr>
          <w:p w14:paraId="702ED9AE" w14:textId="77777777" w:rsidR="0026569F" w:rsidRPr="005D5087" w:rsidRDefault="0026569F" w:rsidP="003C6DF3">
            <w:pPr>
              <w:jc w:val="center"/>
              <w:rPr>
                <w:rFonts w:ascii="Arial" w:hAnsi="Arial" w:cs="Arial"/>
                <w:color w:val="000000"/>
                <w:sz w:val="22"/>
              </w:rPr>
            </w:pPr>
            <w:r w:rsidRPr="005D5087">
              <w:rPr>
                <w:rFonts w:ascii="Arial" w:hAnsi="Arial" w:cs="Arial"/>
                <w:color w:val="000000"/>
                <w:sz w:val="22"/>
                <w:lang w:val="en-US"/>
              </w:rPr>
              <w:t>2020</w:t>
            </w:r>
          </w:p>
        </w:tc>
        <w:tc>
          <w:tcPr>
            <w:tcW w:w="2176" w:type="dxa"/>
            <w:tcBorders>
              <w:top w:val="nil"/>
              <w:left w:val="nil"/>
              <w:bottom w:val="single" w:sz="8" w:space="0" w:color="000000"/>
              <w:right w:val="single" w:sz="8" w:space="0" w:color="000000"/>
            </w:tcBorders>
            <w:shd w:val="clear" w:color="auto" w:fill="auto"/>
            <w:vAlign w:val="center"/>
            <w:hideMark/>
          </w:tcPr>
          <w:p w14:paraId="5061D289"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240 000</w:t>
            </w:r>
          </w:p>
        </w:tc>
        <w:tc>
          <w:tcPr>
            <w:tcW w:w="2126" w:type="dxa"/>
            <w:tcBorders>
              <w:top w:val="nil"/>
              <w:left w:val="nil"/>
              <w:bottom w:val="single" w:sz="8" w:space="0" w:color="000000"/>
              <w:right w:val="single" w:sz="8" w:space="0" w:color="000000"/>
            </w:tcBorders>
            <w:shd w:val="clear" w:color="auto" w:fill="auto"/>
            <w:vAlign w:val="center"/>
            <w:hideMark/>
          </w:tcPr>
          <w:p w14:paraId="53D6A204" w14:textId="77777777" w:rsidR="0026569F" w:rsidRPr="005D5087" w:rsidRDefault="0026569F" w:rsidP="00055C2A">
            <w:pPr>
              <w:ind w:firstLineChars="400" w:firstLine="880"/>
              <w:jc w:val="right"/>
              <w:rPr>
                <w:rFonts w:ascii="Arial" w:hAnsi="Arial" w:cs="Arial"/>
                <w:color w:val="000000"/>
                <w:sz w:val="22"/>
              </w:rPr>
            </w:pPr>
            <w:r w:rsidRPr="005D5087">
              <w:rPr>
                <w:rFonts w:ascii="Arial" w:hAnsi="Arial" w:cs="Arial"/>
                <w:color w:val="000000"/>
                <w:sz w:val="22"/>
              </w:rPr>
              <w:t>12 000</w:t>
            </w:r>
          </w:p>
        </w:tc>
        <w:tc>
          <w:tcPr>
            <w:tcW w:w="1828" w:type="dxa"/>
            <w:tcBorders>
              <w:top w:val="nil"/>
              <w:left w:val="nil"/>
              <w:bottom w:val="single" w:sz="8" w:space="0" w:color="000000"/>
              <w:right w:val="single" w:sz="8" w:space="0" w:color="000000"/>
            </w:tcBorders>
            <w:shd w:val="clear" w:color="auto" w:fill="auto"/>
            <w:vAlign w:val="center"/>
            <w:hideMark/>
          </w:tcPr>
          <w:p w14:paraId="6C1261E5"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127 000</w:t>
            </w:r>
          </w:p>
        </w:tc>
        <w:tc>
          <w:tcPr>
            <w:tcW w:w="1262" w:type="dxa"/>
            <w:tcBorders>
              <w:top w:val="nil"/>
              <w:left w:val="nil"/>
              <w:bottom w:val="single" w:sz="8" w:space="0" w:color="000000"/>
              <w:right w:val="single" w:sz="8" w:space="0" w:color="000000"/>
            </w:tcBorders>
            <w:shd w:val="clear" w:color="auto" w:fill="auto"/>
            <w:vAlign w:val="center"/>
            <w:hideMark/>
          </w:tcPr>
          <w:p w14:paraId="1842845B" w14:textId="77777777" w:rsidR="0026569F" w:rsidRPr="005D5087" w:rsidRDefault="0026569F" w:rsidP="003C6DF3">
            <w:pPr>
              <w:jc w:val="right"/>
              <w:rPr>
                <w:rFonts w:ascii="Arial" w:hAnsi="Arial" w:cs="Arial"/>
                <w:color w:val="000000"/>
                <w:sz w:val="22"/>
              </w:rPr>
            </w:pPr>
            <w:r w:rsidRPr="005D5087">
              <w:rPr>
                <w:rFonts w:ascii="Arial" w:hAnsi="Arial" w:cs="Arial"/>
                <w:color w:val="000000"/>
                <w:sz w:val="22"/>
                <w:lang w:val="en-US"/>
              </w:rPr>
              <w:t>113 000</w:t>
            </w:r>
          </w:p>
        </w:tc>
      </w:tr>
    </w:tbl>
    <w:p w14:paraId="02B95DB3" w14:textId="77777777" w:rsidR="00E03C3C" w:rsidRPr="005D5087" w:rsidRDefault="00E03C3C" w:rsidP="00E03C3C">
      <w:pPr>
        <w:pStyle w:val="Titre"/>
        <w:jc w:val="both"/>
        <w:rPr>
          <w:rFonts w:ascii="Arial" w:hAnsi="Arial" w:cs="Arial"/>
          <w:sz w:val="22"/>
          <w:szCs w:val="22"/>
        </w:rPr>
      </w:pPr>
    </w:p>
    <w:p w14:paraId="1C4C5A4C" w14:textId="77777777" w:rsidR="00AD5CDF" w:rsidRPr="005D5087" w:rsidRDefault="00AD5CDF" w:rsidP="00E03C3C">
      <w:pPr>
        <w:pStyle w:val="Titre"/>
        <w:jc w:val="both"/>
        <w:rPr>
          <w:rFonts w:ascii="Arial" w:hAnsi="Arial" w:cs="Arial"/>
          <w:sz w:val="22"/>
          <w:szCs w:val="22"/>
        </w:rPr>
      </w:pPr>
    </w:p>
    <w:p w14:paraId="2FFD2947" w14:textId="3F4914ED" w:rsidR="00710BA4" w:rsidRPr="0086044F" w:rsidRDefault="00AD5CDF" w:rsidP="00AD5CDF">
      <w:pPr>
        <w:rPr>
          <w:rFonts w:ascii="Arial" w:hAnsi="Arial" w:cs="Arial"/>
          <w:b/>
          <w:bCs/>
          <w:sz w:val="22"/>
        </w:rPr>
      </w:pPr>
      <w:r w:rsidRPr="0086044F">
        <w:rPr>
          <w:rFonts w:ascii="Arial" w:hAnsi="Arial" w:cs="Arial"/>
          <w:b/>
          <w:bCs/>
          <w:sz w:val="22"/>
        </w:rPr>
        <w:t>Document 4 </w:t>
      </w:r>
      <w:r w:rsidR="0086044F">
        <w:rPr>
          <w:rFonts w:ascii="Arial" w:hAnsi="Arial" w:cs="Arial"/>
          <w:b/>
          <w:bCs/>
          <w:sz w:val="22"/>
        </w:rPr>
        <w:t>–</w:t>
      </w:r>
      <w:r w:rsidRPr="0086044F">
        <w:rPr>
          <w:rFonts w:ascii="Arial" w:hAnsi="Arial" w:cs="Arial"/>
          <w:b/>
          <w:bCs/>
          <w:sz w:val="22"/>
        </w:rPr>
        <w:t xml:space="preserve"> </w:t>
      </w:r>
      <w:r w:rsidR="0086044F">
        <w:rPr>
          <w:rFonts w:ascii="Arial" w:hAnsi="Arial" w:cs="Arial"/>
          <w:b/>
          <w:bCs/>
          <w:sz w:val="22"/>
        </w:rPr>
        <w:t>E</w:t>
      </w:r>
      <w:r w:rsidR="00710BA4" w:rsidRPr="0086044F">
        <w:rPr>
          <w:rFonts w:ascii="Arial" w:hAnsi="Arial" w:cs="Arial"/>
          <w:b/>
          <w:bCs/>
          <w:sz w:val="22"/>
        </w:rPr>
        <w:t xml:space="preserve">xtrait du </w:t>
      </w:r>
      <w:r w:rsidR="0086044F">
        <w:rPr>
          <w:rFonts w:ascii="Arial" w:hAnsi="Arial" w:cs="Arial"/>
          <w:b/>
          <w:bCs/>
          <w:sz w:val="22"/>
        </w:rPr>
        <w:t>m</w:t>
      </w:r>
      <w:r w:rsidR="00710BA4" w:rsidRPr="0086044F">
        <w:rPr>
          <w:rFonts w:ascii="Arial" w:hAnsi="Arial" w:cs="Arial"/>
          <w:b/>
          <w:bCs/>
          <w:sz w:val="22"/>
        </w:rPr>
        <w:t>émento Lefebvre 2021</w:t>
      </w:r>
      <w:r w:rsidR="0086044F">
        <w:rPr>
          <w:rFonts w:ascii="Arial" w:hAnsi="Arial" w:cs="Arial"/>
          <w:b/>
          <w:bCs/>
          <w:sz w:val="22"/>
        </w:rPr>
        <w:t>.</w:t>
      </w:r>
    </w:p>
    <w:p w14:paraId="0365757C" w14:textId="77777777" w:rsidR="00710BA4" w:rsidRPr="005D5087" w:rsidRDefault="00710BA4" w:rsidP="00AD5CDF">
      <w:pPr>
        <w:rPr>
          <w:rFonts w:ascii="Arial" w:hAnsi="Arial" w:cs="Arial"/>
          <w:bCs/>
          <w:sz w:val="22"/>
        </w:rPr>
      </w:pPr>
    </w:p>
    <w:p w14:paraId="034C3C89" w14:textId="1855691F" w:rsidR="00710BA4" w:rsidRPr="005D5087" w:rsidRDefault="00710BA4" w:rsidP="00AD5CDF">
      <w:pPr>
        <w:rPr>
          <w:rFonts w:ascii="Arial" w:hAnsi="Arial" w:cs="Arial"/>
          <w:bCs/>
          <w:sz w:val="22"/>
        </w:rPr>
      </w:pPr>
      <w:r w:rsidRPr="005D5087">
        <w:rPr>
          <w:rFonts w:ascii="Arial" w:hAnsi="Arial" w:cs="Arial"/>
          <w:bCs/>
          <w:sz w:val="22"/>
        </w:rPr>
        <w:t xml:space="preserve">Les vols (ou destructions) de biens d’exploitation (stocks, fournitures enregistrés directement en charges d’exploitation) viennent en diminution du résultat d’exploitation de l’exercice (par le biais des variations des stocks) du fait que le stock de clôture est réduit d’autant. </w:t>
      </w:r>
    </w:p>
    <w:p w14:paraId="1351942A" w14:textId="6912C326" w:rsidR="00710BA4" w:rsidRPr="005D5087" w:rsidRDefault="00710BA4" w:rsidP="00AD5CDF">
      <w:pPr>
        <w:rPr>
          <w:rFonts w:ascii="Arial" w:hAnsi="Arial" w:cs="Arial"/>
          <w:bCs/>
          <w:sz w:val="22"/>
        </w:rPr>
      </w:pPr>
      <w:r w:rsidRPr="005D5087">
        <w:rPr>
          <w:rFonts w:ascii="Arial" w:hAnsi="Arial" w:cs="Arial"/>
          <w:bCs/>
          <w:sz w:val="22"/>
        </w:rPr>
        <w:t>En cas de destruction par un sinistre ou lorsque le vol est important la charge peut, à notre avis, être débitée au compte 6718 « Autres charges exceptionnelles sur opérations de gestion » par le crédit du compte 791 « Transferts de charges d’exploitations »</w:t>
      </w:r>
      <w:r w:rsidR="0086044F">
        <w:rPr>
          <w:rFonts w:ascii="Arial" w:hAnsi="Arial" w:cs="Arial"/>
          <w:bCs/>
          <w:sz w:val="22"/>
        </w:rPr>
        <w:t>.</w:t>
      </w:r>
    </w:p>
    <w:p w14:paraId="307D0C75" w14:textId="77777777" w:rsidR="004951E3" w:rsidRPr="005D5087" w:rsidRDefault="004951E3">
      <w:pPr>
        <w:jc w:val="left"/>
        <w:rPr>
          <w:rFonts w:ascii="Arial" w:hAnsi="Arial" w:cs="Arial"/>
          <w:b/>
          <w:bCs/>
          <w:sz w:val="22"/>
          <w:u w:val="single"/>
        </w:rPr>
      </w:pPr>
      <w:r w:rsidRPr="005D5087">
        <w:rPr>
          <w:rFonts w:ascii="Arial" w:hAnsi="Arial" w:cs="Arial"/>
          <w:b/>
          <w:bCs/>
          <w:sz w:val="22"/>
          <w:u w:val="single"/>
        </w:rPr>
        <w:br w:type="page"/>
      </w:r>
    </w:p>
    <w:p w14:paraId="3830C6EA" w14:textId="07291B40" w:rsidR="00AD5CDF" w:rsidRPr="0086044F" w:rsidRDefault="00710BA4" w:rsidP="00AD5CDF">
      <w:pPr>
        <w:rPr>
          <w:rFonts w:ascii="Arial" w:hAnsi="Arial" w:cs="Arial"/>
          <w:b/>
          <w:bCs/>
          <w:sz w:val="22"/>
        </w:rPr>
      </w:pPr>
      <w:r w:rsidRPr="0086044F">
        <w:rPr>
          <w:rFonts w:ascii="Arial" w:hAnsi="Arial" w:cs="Arial"/>
          <w:b/>
          <w:bCs/>
          <w:sz w:val="22"/>
        </w:rPr>
        <w:lastRenderedPageBreak/>
        <w:t>Document 5 </w:t>
      </w:r>
      <w:r w:rsidR="0086044F">
        <w:rPr>
          <w:rFonts w:ascii="Arial" w:hAnsi="Arial" w:cs="Arial"/>
          <w:b/>
          <w:bCs/>
          <w:sz w:val="22"/>
        </w:rPr>
        <w:t>–</w:t>
      </w:r>
      <w:r w:rsidRPr="0086044F">
        <w:rPr>
          <w:rFonts w:ascii="Arial" w:hAnsi="Arial" w:cs="Arial"/>
          <w:b/>
          <w:bCs/>
          <w:sz w:val="22"/>
        </w:rPr>
        <w:t xml:space="preserve"> </w:t>
      </w:r>
      <w:r w:rsidR="0086044F">
        <w:rPr>
          <w:rFonts w:ascii="Arial" w:hAnsi="Arial" w:cs="Arial"/>
          <w:b/>
          <w:bCs/>
          <w:sz w:val="22"/>
        </w:rPr>
        <w:t>D</w:t>
      </w:r>
      <w:r w:rsidR="00AD5CDF" w:rsidRPr="0086044F">
        <w:rPr>
          <w:rFonts w:ascii="Arial" w:hAnsi="Arial" w:cs="Arial"/>
          <w:b/>
          <w:bCs/>
          <w:sz w:val="22"/>
        </w:rPr>
        <w:t xml:space="preserve">épenses engagées en 2020 pour la </w:t>
      </w:r>
      <w:r w:rsidR="009E567A" w:rsidRPr="0086044F">
        <w:rPr>
          <w:rFonts w:ascii="Arial" w:hAnsi="Arial" w:cs="Arial"/>
          <w:b/>
          <w:bCs/>
          <w:sz w:val="22"/>
        </w:rPr>
        <w:t>création</w:t>
      </w:r>
      <w:r w:rsidR="00AD5CDF" w:rsidRPr="0086044F">
        <w:rPr>
          <w:rFonts w:ascii="Arial" w:hAnsi="Arial" w:cs="Arial"/>
          <w:b/>
          <w:bCs/>
          <w:sz w:val="22"/>
        </w:rPr>
        <w:t xml:space="preserve"> du site Internet</w:t>
      </w:r>
      <w:r w:rsidR="0086044F">
        <w:rPr>
          <w:rFonts w:ascii="Arial" w:hAnsi="Arial" w:cs="Arial"/>
          <w:b/>
          <w:bCs/>
          <w:sz w:val="22"/>
        </w:rPr>
        <w:t>.</w:t>
      </w:r>
    </w:p>
    <w:p w14:paraId="424BDD6B" w14:textId="77777777" w:rsidR="00AD5CDF" w:rsidRPr="005D5087" w:rsidRDefault="00AD5CDF" w:rsidP="00AD5CDF">
      <w:pPr>
        <w:rPr>
          <w:rFonts w:ascii="Arial" w:hAnsi="Arial" w:cs="Arial"/>
          <w:sz w:val="22"/>
        </w:rPr>
      </w:pPr>
    </w:p>
    <w:tbl>
      <w:tblPr>
        <w:tblStyle w:val="Grilledutableau"/>
        <w:tblW w:w="0" w:type="auto"/>
        <w:tblLook w:val="04A0" w:firstRow="1" w:lastRow="0" w:firstColumn="1" w:lastColumn="0" w:noHBand="0" w:noVBand="1"/>
      </w:tblPr>
      <w:tblGrid>
        <w:gridCol w:w="1949"/>
        <w:gridCol w:w="4885"/>
        <w:gridCol w:w="1948"/>
        <w:gridCol w:w="1072"/>
      </w:tblGrid>
      <w:tr w:rsidR="009E567A" w:rsidRPr="00055C2A" w14:paraId="3878B81C" w14:textId="77777777" w:rsidTr="000858BC">
        <w:tc>
          <w:tcPr>
            <w:tcW w:w="6857" w:type="dxa"/>
            <w:gridSpan w:val="2"/>
            <w:shd w:val="clear" w:color="auto" w:fill="D9D9D9" w:themeFill="background1" w:themeFillShade="D9"/>
          </w:tcPr>
          <w:p w14:paraId="737A269D" w14:textId="5E950F0F" w:rsidR="009E567A" w:rsidRPr="00055C2A" w:rsidRDefault="009E567A" w:rsidP="003C6DF3">
            <w:pPr>
              <w:jc w:val="center"/>
              <w:rPr>
                <w:rFonts w:ascii="Arial" w:hAnsi="Arial" w:cs="Arial"/>
                <w:b/>
                <w:bCs/>
                <w:sz w:val="22"/>
              </w:rPr>
            </w:pPr>
            <w:r w:rsidRPr="00055C2A">
              <w:rPr>
                <w:rFonts w:ascii="Arial" w:hAnsi="Arial" w:cs="Arial"/>
                <w:b/>
                <w:bCs/>
                <w:sz w:val="22"/>
              </w:rPr>
              <w:t>Dépenses effectuées en 2020</w:t>
            </w:r>
          </w:p>
        </w:tc>
        <w:tc>
          <w:tcPr>
            <w:tcW w:w="1952" w:type="dxa"/>
            <w:shd w:val="clear" w:color="auto" w:fill="D9D9D9" w:themeFill="background1" w:themeFillShade="D9"/>
            <w:vAlign w:val="center"/>
          </w:tcPr>
          <w:p w14:paraId="30283F96" w14:textId="4D892725" w:rsidR="009E567A" w:rsidRPr="00055C2A" w:rsidRDefault="009E567A" w:rsidP="009E567A">
            <w:pPr>
              <w:jc w:val="center"/>
              <w:rPr>
                <w:rFonts w:ascii="Arial" w:hAnsi="Arial" w:cs="Arial"/>
                <w:b/>
                <w:sz w:val="22"/>
              </w:rPr>
            </w:pPr>
            <w:r w:rsidRPr="00055C2A">
              <w:rPr>
                <w:rFonts w:ascii="Arial" w:hAnsi="Arial" w:cs="Arial"/>
                <w:b/>
                <w:sz w:val="22"/>
              </w:rPr>
              <w:t>Date</w:t>
            </w:r>
          </w:p>
        </w:tc>
        <w:tc>
          <w:tcPr>
            <w:tcW w:w="1045" w:type="dxa"/>
            <w:shd w:val="clear" w:color="auto" w:fill="D9D9D9" w:themeFill="background1" w:themeFillShade="D9"/>
            <w:vAlign w:val="center"/>
          </w:tcPr>
          <w:p w14:paraId="131C1C5C" w14:textId="77777777" w:rsidR="009E567A" w:rsidRPr="00055C2A" w:rsidRDefault="009E567A" w:rsidP="009E567A">
            <w:pPr>
              <w:jc w:val="center"/>
              <w:rPr>
                <w:rFonts w:ascii="Arial" w:hAnsi="Arial" w:cs="Arial"/>
                <w:b/>
                <w:sz w:val="22"/>
              </w:rPr>
            </w:pPr>
            <w:r w:rsidRPr="00055C2A">
              <w:rPr>
                <w:rFonts w:ascii="Arial" w:hAnsi="Arial" w:cs="Arial"/>
                <w:b/>
                <w:sz w:val="22"/>
              </w:rPr>
              <w:t>Montant</w:t>
            </w:r>
          </w:p>
        </w:tc>
      </w:tr>
      <w:tr w:rsidR="009E567A" w:rsidRPr="00055C2A" w14:paraId="28158461" w14:textId="77777777" w:rsidTr="009E567A">
        <w:trPr>
          <w:trHeight w:val="501"/>
        </w:trPr>
        <w:tc>
          <w:tcPr>
            <w:tcW w:w="1951" w:type="dxa"/>
            <w:vMerge w:val="restart"/>
            <w:vAlign w:val="center"/>
          </w:tcPr>
          <w:p w14:paraId="5B15F200" w14:textId="0F5DB1AF" w:rsidR="009E567A" w:rsidRPr="00055C2A" w:rsidRDefault="009E567A" w:rsidP="009E567A">
            <w:pPr>
              <w:jc w:val="center"/>
              <w:rPr>
                <w:rFonts w:ascii="Arial" w:hAnsi="Arial" w:cs="Arial"/>
                <w:sz w:val="22"/>
              </w:rPr>
            </w:pPr>
            <w:r w:rsidRPr="00055C2A">
              <w:rPr>
                <w:rFonts w:ascii="Arial" w:hAnsi="Arial" w:cs="Arial"/>
                <w:sz w:val="22"/>
              </w:rPr>
              <w:t>Phase de recherche</w:t>
            </w:r>
          </w:p>
        </w:tc>
        <w:tc>
          <w:tcPr>
            <w:tcW w:w="4906" w:type="dxa"/>
          </w:tcPr>
          <w:p w14:paraId="0A3BD6FA" w14:textId="305F8249" w:rsidR="009E567A" w:rsidRPr="00055C2A" w:rsidRDefault="009E567A" w:rsidP="003C6DF3">
            <w:pPr>
              <w:rPr>
                <w:rFonts w:ascii="Arial" w:hAnsi="Arial" w:cs="Arial"/>
                <w:sz w:val="22"/>
              </w:rPr>
            </w:pPr>
            <w:r w:rsidRPr="00055C2A">
              <w:rPr>
                <w:rFonts w:ascii="Arial" w:hAnsi="Arial" w:cs="Arial"/>
                <w:sz w:val="22"/>
              </w:rPr>
              <w:t>Détermination des objectifs et fonctionnalités du site</w:t>
            </w:r>
          </w:p>
        </w:tc>
        <w:tc>
          <w:tcPr>
            <w:tcW w:w="1952" w:type="dxa"/>
            <w:vAlign w:val="center"/>
          </w:tcPr>
          <w:p w14:paraId="34B2EF44" w14:textId="77777777" w:rsidR="009E567A" w:rsidRPr="00055C2A" w:rsidRDefault="009E567A" w:rsidP="009E567A">
            <w:pPr>
              <w:jc w:val="center"/>
              <w:rPr>
                <w:rFonts w:ascii="Arial" w:hAnsi="Arial" w:cs="Arial"/>
                <w:sz w:val="22"/>
              </w:rPr>
            </w:pPr>
            <w:r w:rsidRPr="00055C2A">
              <w:rPr>
                <w:rFonts w:ascii="Arial" w:hAnsi="Arial" w:cs="Arial"/>
                <w:sz w:val="22"/>
              </w:rPr>
              <w:t>Janvier</w:t>
            </w:r>
          </w:p>
        </w:tc>
        <w:tc>
          <w:tcPr>
            <w:tcW w:w="1045" w:type="dxa"/>
            <w:vAlign w:val="center"/>
          </w:tcPr>
          <w:p w14:paraId="4F91D141" w14:textId="77777777" w:rsidR="009E567A" w:rsidRPr="00055C2A" w:rsidRDefault="009E567A" w:rsidP="00055C2A">
            <w:pPr>
              <w:jc w:val="right"/>
              <w:rPr>
                <w:rFonts w:ascii="Arial" w:hAnsi="Arial" w:cs="Arial"/>
                <w:sz w:val="22"/>
              </w:rPr>
            </w:pPr>
            <w:r w:rsidRPr="00055C2A">
              <w:rPr>
                <w:rFonts w:ascii="Arial" w:hAnsi="Arial" w:cs="Arial"/>
                <w:sz w:val="22"/>
              </w:rPr>
              <w:t>400</w:t>
            </w:r>
          </w:p>
        </w:tc>
      </w:tr>
      <w:tr w:rsidR="009E567A" w:rsidRPr="00055C2A" w14:paraId="240F4609" w14:textId="77777777" w:rsidTr="009E567A">
        <w:trPr>
          <w:trHeight w:val="656"/>
        </w:trPr>
        <w:tc>
          <w:tcPr>
            <w:tcW w:w="1951" w:type="dxa"/>
            <w:vMerge/>
            <w:vAlign w:val="center"/>
          </w:tcPr>
          <w:p w14:paraId="1E968DE6" w14:textId="77777777" w:rsidR="009E567A" w:rsidRPr="00055C2A" w:rsidRDefault="009E567A" w:rsidP="009E567A">
            <w:pPr>
              <w:jc w:val="center"/>
              <w:rPr>
                <w:rFonts w:ascii="Arial" w:hAnsi="Arial" w:cs="Arial"/>
                <w:sz w:val="22"/>
              </w:rPr>
            </w:pPr>
          </w:p>
        </w:tc>
        <w:tc>
          <w:tcPr>
            <w:tcW w:w="4906" w:type="dxa"/>
          </w:tcPr>
          <w:p w14:paraId="5C8447F1" w14:textId="73F1CEC7" w:rsidR="009E567A" w:rsidRPr="00055C2A" w:rsidRDefault="009E567A" w:rsidP="003C6DF3">
            <w:pPr>
              <w:rPr>
                <w:rFonts w:ascii="Arial" w:hAnsi="Arial" w:cs="Arial"/>
                <w:sz w:val="22"/>
              </w:rPr>
            </w:pPr>
            <w:r w:rsidRPr="00055C2A">
              <w:rPr>
                <w:rFonts w:ascii="Arial" w:hAnsi="Arial" w:cs="Arial"/>
                <w:sz w:val="22"/>
              </w:rPr>
              <w:t>Traitement des questions juridiques préalables relatives à la conservation des données sur les clients</w:t>
            </w:r>
          </w:p>
        </w:tc>
        <w:tc>
          <w:tcPr>
            <w:tcW w:w="1952" w:type="dxa"/>
            <w:vAlign w:val="center"/>
          </w:tcPr>
          <w:p w14:paraId="59C8C60F" w14:textId="77777777" w:rsidR="009E567A" w:rsidRPr="00055C2A" w:rsidRDefault="009E567A" w:rsidP="009E567A">
            <w:pPr>
              <w:jc w:val="center"/>
              <w:rPr>
                <w:rFonts w:ascii="Arial" w:hAnsi="Arial" w:cs="Arial"/>
                <w:sz w:val="22"/>
              </w:rPr>
            </w:pPr>
            <w:r w:rsidRPr="00055C2A">
              <w:rPr>
                <w:rFonts w:ascii="Arial" w:hAnsi="Arial" w:cs="Arial"/>
                <w:sz w:val="22"/>
              </w:rPr>
              <w:t>Janvier</w:t>
            </w:r>
          </w:p>
        </w:tc>
        <w:tc>
          <w:tcPr>
            <w:tcW w:w="1045" w:type="dxa"/>
            <w:vAlign w:val="center"/>
          </w:tcPr>
          <w:p w14:paraId="066321AB" w14:textId="77777777" w:rsidR="009E567A" w:rsidRPr="00055C2A" w:rsidRDefault="009E567A" w:rsidP="00055C2A">
            <w:pPr>
              <w:jc w:val="right"/>
              <w:rPr>
                <w:rFonts w:ascii="Arial" w:hAnsi="Arial" w:cs="Arial"/>
                <w:sz w:val="22"/>
              </w:rPr>
            </w:pPr>
            <w:r w:rsidRPr="00055C2A">
              <w:rPr>
                <w:rFonts w:ascii="Arial" w:hAnsi="Arial" w:cs="Arial"/>
                <w:sz w:val="22"/>
              </w:rPr>
              <w:t>700</w:t>
            </w:r>
          </w:p>
        </w:tc>
      </w:tr>
      <w:tr w:rsidR="009E567A" w:rsidRPr="00055C2A" w14:paraId="4B4C0B94" w14:textId="77777777" w:rsidTr="009E567A">
        <w:tc>
          <w:tcPr>
            <w:tcW w:w="1951" w:type="dxa"/>
            <w:vMerge w:val="restart"/>
            <w:vAlign w:val="center"/>
          </w:tcPr>
          <w:p w14:paraId="5AA0C467" w14:textId="3D3D4F67" w:rsidR="009E567A" w:rsidRPr="00055C2A" w:rsidRDefault="009E567A" w:rsidP="009E567A">
            <w:pPr>
              <w:jc w:val="center"/>
              <w:rPr>
                <w:rFonts w:ascii="Arial" w:hAnsi="Arial" w:cs="Arial"/>
                <w:sz w:val="22"/>
              </w:rPr>
            </w:pPr>
            <w:r w:rsidRPr="00055C2A">
              <w:rPr>
                <w:rFonts w:ascii="Arial" w:hAnsi="Arial" w:cs="Arial"/>
                <w:sz w:val="22"/>
              </w:rPr>
              <w:t>Phase de développement</w:t>
            </w:r>
          </w:p>
        </w:tc>
        <w:tc>
          <w:tcPr>
            <w:tcW w:w="4906" w:type="dxa"/>
          </w:tcPr>
          <w:p w14:paraId="78FE817C" w14:textId="10CE6FB9" w:rsidR="009E567A" w:rsidRPr="00055C2A" w:rsidRDefault="009E567A" w:rsidP="003C6DF3">
            <w:pPr>
              <w:rPr>
                <w:rFonts w:ascii="Arial" w:hAnsi="Arial" w:cs="Arial"/>
                <w:sz w:val="22"/>
              </w:rPr>
            </w:pPr>
            <w:r w:rsidRPr="00055C2A">
              <w:rPr>
                <w:rFonts w:ascii="Arial" w:hAnsi="Arial" w:cs="Arial"/>
                <w:sz w:val="22"/>
              </w:rPr>
              <w:t>Obtention et immatriculation du nom de domaine</w:t>
            </w:r>
          </w:p>
        </w:tc>
        <w:tc>
          <w:tcPr>
            <w:tcW w:w="1952" w:type="dxa"/>
            <w:vAlign w:val="center"/>
          </w:tcPr>
          <w:p w14:paraId="56BA776B" w14:textId="77777777" w:rsidR="009E567A" w:rsidRPr="00055C2A" w:rsidRDefault="009E567A" w:rsidP="009E567A">
            <w:pPr>
              <w:jc w:val="center"/>
              <w:rPr>
                <w:rFonts w:ascii="Arial" w:hAnsi="Arial" w:cs="Arial"/>
                <w:sz w:val="22"/>
              </w:rPr>
            </w:pPr>
            <w:r w:rsidRPr="00055C2A">
              <w:rPr>
                <w:rFonts w:ascii="Arial" w:hAnsi="Arial" w:cs="Arial"/>
                <w:sz w:val="22"/>
              </w:rPr>
              <w:t>Février</w:t>
            </w:r>
          </w:p>
        </w:tc>
        <w:tc>
          <w:tcPr>
            <w:tcW w:w="1045" w:type="dxa"/>
            <w:vAlign w:val="center"/>
          </w:tcPr>
          <w:p w14:paraId="4A8429FF" w14:textId="77777777" w:rsidR="009E567A" w:rsidRPr="00055C2A" w:rsidRDefault="009E567A" w:rsidP="00055C2A">
            <w:pPr>
              <w:jc w:val="right"/>
              <w:rPr>
                <w:rFonts w:ascii="Arial" w:hAnsi="Arial" w:cs="Arial"/>
                <w:sz w:val="22"/>
              </w:rPr>
            </w:pPr>
            <w:r w:rsidRPr="00055C2A">
              <w:rPr>
                <w:rFonts w:ascii="Arial" w:hAnsi="Arial" w:cs="Arial"/>
                <w:sz w:val="22"/>
              </w:rPr>
              <w:t>500</w:t>
            </w:r>
          </w:p>
        </w:tc>
      </w:tr>
      <w:tr w:rsidR="009E567A" w:rsidRPr="00055C2A" w14:paraId="28B3FB28" w14:textId="77777777" w:rsidTr="009E567A">
        <w:tc>
          <w:tcPr>
            <w:tcW w:w="1951" w:type="dxa"/>
            <w:vMerge/>
            <w:vAlign w:val="center"/>
          </w:tcPr>
          <w:p w14:paraId="3D744F63" w14:textId="77777777" w:rsidR="009E567A" w:rsidRPr="00055C2A" w:rsidRDefault="009E567A" w:rsidP="009E567A">
            <w:pPr>
              <w:jc w:val="center"/>
              <w:rPr>
                <w:rFonts w:ascii="Arial" w:hAnsi="Arial" w:cs="Arial"/>
                <w:sz w:val="22"/>
              </w:rPr>
            </w:pPr>
          </w:p>
        </w:tc>
        <w:tc>
          <w:tcPr>
            <w:tcW w:w="4906" w:type="dxa"/>
          </w:tcPr>
          <w:p w14:paraId="3F6514D7" w14:textId="649B8619" w:rsidR="009E567A" w:rsidRPr="00055C2A" w:rsidRDefault="009E567A" w:rsidP="003C6DF3">
            <w:pPr>
              <w:rPr>
                <w:rFonts w:ascii="Arial" w:hAnsi="Arial" w:cs="Arial"/>
                <w:sz w:val="22"/>
              </w:rPr>
            </w:pPr>
            <w:r w:rsidRPr="00055C2A">
              <w:rPr>
                <w:rFonts w:ascii="Arial" w:hAnsi="Arial" w:cs="Arial"/>
                <w:sz w:val="22"/>
              </w:rPr>
              <w:t>Acquisition du matériel et du logiciel d’exploitation</w:t>
            </w:r>
          </w:p>
        </w:tc>
        <w:tc>
          <w:tcPr>
            <w:tcW w:w="1952" w:type="dxa"/>
            <w:vAlign w:val="center"/>
          </w:tcPr>
          <w:p w14:paraId="23DD6169" w14:textId="77777777" w:rsidR="009E567A" w:rsidRPr="00055C2A" w:rsidRDefault="009E567A" w:rsidP="009E567A">
            <w:pPr>
              <w:jc w:val="center"/>
              <w:rPr>
                <w:rFonts w:ascii="Arial" w:hAnsi="Arial" w:cs="Arial"/>
                <w:sz w:val="22"/>
              </w:rPr>
            </w:pPr>
            <w:r w:rsidRPr="00055C2A">
              <w:rPr>
                <w:rFonts w:ascii="Arial" w:hAnsi="Arial" w:cs="Arial"/>
                <w:sz w:val="22"/>
              </w:rPr>
              <w:t>Février</w:t>
            </w:r>
          </w:p>
        </w:tc>
        <w:tc>
          <w:tcPr>
            <w:tcW w:w="1045" w:type="dxa"/>
            <w:vAlign w:val="center"/>
          </w:tcPr>
          <w:p w14:paraId="7EEEC2CC" w14:textId="77777777" w:rsidR="009E567A" w:rsidRPr="00055C2A" w:rsidRDefault="009E567A" w:rsidP="00055C2A">
            <w:pPr>
              <w:jc w:val="right"/>
              <w:rPr>
                <w:rFonts w:ascii="Arial" w:hAnsi="Arial" w:cs="Arial"/>
                <w:sz w:val="22"/>
              </w:rPr>
            </w:pPr>
            <w:r w:rsidRPr="00055C2A">
              <w:rPr>
                <w:rFonts w:ascii="Arial" w:hAnsi="Arial" w:cs="Arial"/>
                <w:sz w:val="22"/>
              </w:rPr>
              <w:t>1 700</w:t>
            </w:r>
          </w:p>
        </w:tc>
      </w:tr>
      <w:tr w:rsidR="009E567A" w:rsidRPr="00055C2A" w14:paraId="16FE84EB" w14:textId="77777777" w:rsidTr="009E567A">
        <w:tc>
          <w:tcPr>
            <w:tcW w:w="1951" w:type="dxa"/>
            <w:vMerge/>
            <w:vAlign w:val="center"/>
          </w:tcPr>
          <w:p w14:paraId="21A535D1" w14:textId="77777777" w:rsidR="009E567A" w:rsidRPr="00055C2A" w:rsidRDefault="009E567A" w:rsidP="009E567A">
            <w:pPr>
              <w:jc w:val="center"/>
              <w:rPr>
                <w:rFonts w:ascii="Arial" w:hAnsi="Arial" w:cs="Arial"/>
                <w:sz w:val="22"/>
              </w:rPr>
            </w:pPr>
          </w:p>
        </w:tc>
        <w:tc>
          <w:tcPr>
            <w:tcW w:w="4906" w:type="dxa"/>
          </w:tcPr>
          <w:p w14:paraId="1BB6E881" w14:textId="32166ECB" w:rsidR="009E567A" w:rsidRPr="00055C2A" w:rsidRDefault="009E567A" w:rsidP="003C6DF3">
            <w:pPr>
              <w:rPr>
                <w:rFonts w:ascii="Arial" w:hAnsi="Arial" w:cs="Arial"/>
                <w:sz w:val="22"/>
              </w:rPr>
            </w:pPr>
            <w:r w:rsidRPr="00055C2A">
              <w:rPr>
                <w:rFonts w:ascii="Arial" w:hAnsi="Arial" w:cs="Arial"/>
                <w:sz w:val="22"/>
              </w:rPr>
              <w:t>Développement du site</w:t>
            </w:r>
          </w:p>
        </w:tc>
        <w:tc>
          <w:tcPr>
            <w:tcW w:w="1952" w:type="dxa"/>
            <w:vAlign w:val="center"/>
          </w:tcPr>
          <w:p w14:paraId="53024E77" w14:textId="77777777" w:rsidR="009E567A" w:rsidRPr="00055C2A" w:rsidRDefault="009E567A" w:rsidP="009E567A">
            <w:pPr>
              <w:jc w:val="center"/>
              <w:rPr>
                <w:rFonts w:ascii="Arial" w:hAnsi="Arial" w:cs="Arial"/>
                <w:sz w:val="22"/>
              </w:rPr>
            </w:pPr>
            <w:r w:rsidRPr="00055C2A">
              <w:rPr>
                <w:rFonts w:ascii="Arial" w:hAnsi="Arial" w:cs="Arial"/>
                <w:sz w:val="22"/>
              </w:rPr>
              <w:t>Février-Mars</w:t>
            </w:r>
          </w:p>
        </w:tc>
        <w:tc>
          <w:tcPr>
            <w:tcW w:w="1045" w:type="dxa"/>
            <w:vAlign w:val="center"/>
          </w:tcPr>
          <w:p w14:paraId="1A890E83" w14:textId="77777777" w:rsidR="009E567A" w:rsidRPr="00055C2A" w:rsidRDefault="009E567A" w:rsidP="00055C2A">
            <w:pPr>
              <w:jc w:val="right"/>
              <w:rPr>
                <w:rFonts w:ascii="Arial" w:hAnsi="Arial" w:cs="Arial"/>
                <w:sz w:val="22"/>
              </w:rPr>
            </w:pPr>
            <w:r w:rsidRPr="00055C2A">
              <w:rPr>
                <w:rFonts w:ascii="Arial" w:hAnsi="Arial" w:cs="Arial"/>
                <w:sz w:val="22"/>
              </w:rPr>
              <w:t>3 500</w:t>
            </w:r>
          </w:p>
        </w:tc>
      </w:tr>
      <w:tr w:rsidR="009E567A" w:rsidRPr="00055C2A" w14:paraId="347FCCE2" w14:textId="77777777" w:rsidTr="009E567A">
        <w:tc>
          <w:tcPr>
            <w:tcW w:w="1951" w:type="dxa"/>
            <w:vMerge/>
            <w:vAlign w:val="center"/>
          </w:tcPr>
          <w:p w14:paraId="754A3A10" w14:textId="77777777" w:rsidR="009E567A" w:rsidRPr="00055C2A" w:rsidRDefault="009E567A" w:rsidP="009E567A">
            <w:pPr>
              <w:jc w:val="center"/>
              <w:rPr>
                <w:rFonts w:ascii="Arial" w:hAnsi="Arial" w:cs="Arial"/>
                <w:sz w:val="22"/>
              </w:rPr>
            </w:pPr>
          </w:p>
        </w:tc>
        <w:tc>
          <w:tcPr>
            <w:tcW w:w="4906" w:type="dxa"/>
          </w:tcPr>
          <w:p w14:paraId="3D3DF03B" w14:textId="5A0E651F" w:rsidR="009E567A" w:rsidRPr="00055C2A" w:rsidRDefault="009E567A" w:rsidP="003C6DF3">
            <w:pPr>
              <w:rPr>
                <w:rFonts w:ascii="Arial" w:hAnsi="Arial" w:cs="Arial"/>
                <w:sz w:val="22"/>
              </w:rPr>
            </w:pPr>
            <w:r w:rsidRPr="00055C2A">
              <w:rPr>
                <w:rFonts w:ascii="Arial" w:hAnsi="Arial" w:cs="Arial"/>
                <w:sz w:val="22"/>
              </w:rPr>
              <w:t>Réalisation de la documentation technique</w:t>
            </w:r>
          </w:p>
        </w:tc>
        <w:tc>
          <w:tcPr>
            <w:tcW w:w="1952" w:type="dxa"/>
            <w:vAlign w:val="center"/>
          </w:tcPr>
          <w:p w14:paraId="0C35DE81" w14:textId="21AF966D" w:rsidR="009E567A" w:rsidRPr="00055C2A" w:rsidRDefault="009E567A" w:rsidP="009E567A">
            <w:pPr>
              <w:jc w:val="center"/>
              <w:rPr>
                <w:rFonts w:ascii="Arial" w:hAnsi="Arial" w:cs="Arial"/>
                <w:sz w:val="22"/>
              </w:rPr>
            </w:pPr>
            <w:r w:rsidRPr="00055C2A">
              <w:rPr>
                <w:rFonts w:ascii="Arial" w:hAnsi="Arial" w:cs="Arial"/>
                <w:sz w:val="22"/>
              </w:rPr>
              <w:t>Avril</w:t>
            </w:r>
          </w:p>
        </w:tc>
        <w:tc>
          <w:tcPr>
            <w:tcW w:w="1045" w:type="dxa"/>
            <w:vAlign w:val="center"/>
          </w:tcPr>
          <w:p w14:paraId="09A5B0E4" w14:textId="77777777" w:rsidR="009E567A" w:rsidRPr="00055C2A" w:rsidRDefault="009E567A" w:rsidP="00055C2A">
            <w:pPr>
              <w:jc w:val="right"/>
              <w:rPr>
                <w:rFonts w:ascii="Arial" w:hAnsi="Arial" w:cs="Arial"/>
                <w:sz w:val="22"/>
              </w:rPr>
            </w:pPr>
            <w:r w:rsidRPr="00055C2A">
              <w:rPr>
                <w:rFonts w:ascii="Arial" w:hAnsi="Arial" w:cs="Arial"/>
                <w:sz w:val="22"/>
              </w:rPr>
              <w:t>800</w:t>
            </w:r>
          </w:p>
        </w:tc>
      </w:tr>
      <w:tr w:rsidR="009E567A" w:rsidRPr="00055C2A" w14:paraId="2B7D225E" w14:textId="77777777" w:rsidTr="009E567A">
        <w:tc>
          <w:tcPr>
            <w:tcW w:w="1951" w:type="dxa"/>
            <w:vMerge w:val="restart"/>
            <w:vAlign w:val="center"/>
          </w:tcPr>
          <w:p w14:paraId="629286D2" w14:textId="7FA59BFA" w:rsidR="009E567A" w:rsidRPr="00055C2A" w:rsidRDefault="009E567A" w:rsidP="009E567A">
            <w:pPr>
              <w:jc w:val="center"/>
              <w:rPr>
                <w:rFonts w:ascii="Arial" w:hAnsi="Arial" w:cs="Arial"/>
                <w:sz w:val="22"/>
              </w:rPr>
            </w:pPr>
            <w:r w:rsidRPr="00055C2A">
              <w:rPr>
                <w:rFonts w:ascii="Arial" w:hAnsi="Arial" w:cs="Arial"/>
                <w:sz w:val="22"/>
              </w:rPr>
              <w:t>Phase d’exploitation</w:t>
            </w:r>
          </w:p>
        </w:tc>
        <w:tc>
          <w:tcPr>
            <w:tcW w:w="4906" w:type="dxa"/>
          </w:tcPr>
          <w:p w14:paraId="25E3BA78" w14:textId="3BA275EB" w:rsidR="009E567A" w:rsidRPr="00055C2A" w:rsidRDefault="009E567A" w:rsidP="003C6DF3">
            <w:pPr>
              <w:rPr>
                <w:rFonts w:ascii="Arial" w:hAnsi="Arial" w:cs="Arial"/>
                <w:sz w:val="22"/>
              </w:rPr>
            </w:pPr>
            <w:r w:rsidRPr="00055C2A">
              <w:rPr>
                <w:rFonts w:ascii="Arial" w:hAnsi="Arial" w:cs="Arial"/>
                <w:sz w:val="22"/>
              </w:rPr>
              <w:t>Frais de fonctionnement du site au cours de l’année</w:t>
            </w:r>
          </w:p>
        </w:tc>
        <w:tc>
          <w:tcPr>
            <w:tcW w:w="1952" w:type="dxa"/>
            <w:vAlign w:val="center"/>
          </w:tcPr>
          <w:p w14:paraId="2C754232" w14:textId="77777777" w:rsidR="009E567A" w:rsidRPr="00055C2A" w:rsidRDefault="009E567A" w:rsidP="009E567A">
            <w:pPr>
              <w:jc w:val="center"/>
              <w:rPr>
                <w:rFonts w:ascii="Arial" w:hAnsi="Arial" w:cs="Arial"/>
                <w:sz w:val="22"/>
              </w:rPr>
            </w:pPr>
            <w:r w:rsidRPr="00055C2A">
              <w:rPr>
                <w:rFonts w:ascii="Arial" w:hAnsi="Arial" w:cs="Arial"/>
                <w:sz w:val="22"/>
              </w:rPr>
              <w:t>Mai à décembre</w:t>
            </w:r>
          </w:p>
        </w:tc>
        <w:tc>
          <w:tcPr>
            <w:tcW w:w="1045" w:type="dxa"/>
            <w:vAlign w:val="center"/>
          </w:tcPr>
          <w:p w14:paraId="29793F46" w14:textId="77777777" w:rsidR="009E567A" w:rsidRPr="00055C2A" w:rsidRDefault="009E567A" w:rsidP="00055C2A">
            <w:pPr>
              <w:jc w:val="right"/>
              <w:rPr>
                <w:rFonts w:ascii="Arial" w:hAnsi="Arial" w:cs="Arial"/>
                <w:sz w:val="22"/>
              </w:rPr>
            </w:pPr>
            <w:r w:rsidRPr="00055C2A">
              <w:rPr>
                <w:rFonts w:ascii="Arial" w:hAnsi="Arial" w:cs="Arial"/>
                <w:sz w:val="22"/>
              </w:rPr>
              <w:t>400</w:t>
            </w:r>
          </w:p>
        </w:tc>
      </w:tr>
      <w:tr w:rsidR="009E567A" w:rsidRPr="00055C2A" w14:paraId="24BC0510" w14:textId="77777777" w:rsidTr="009E567A">
        <w:tc>
          <w:tcPr>
            <w:tcW w:w="1951" w:type="dxa"/>
            <w:vMerge/>
          </w:tcPr>
          <w:p w14:paraId="1B5657E5" w14:textId="77777777" w:rsidR="009E567A" w:rsidRPr="00055C2A" w:rsidRDefault="009E567A" w:rsidP="003C6DF3">
            <w:pPr>
              <w:rPr>
                <w:rFonts w:ascii="Arial" w:hAnsi="Arial" w:cs="Arial"/>
                <w:sz w:val="22"/>
              </w:rPr>
            </w:pPr>
          </w:p>
        </w:tc>
        <w:tc>
          <w:tcPr>
            <w:tcW w:w="4906" w:type="dxa"/>
          </w:tcPr>
          <w:p w14:paraId="7A9C43FD" w14:textId="2A4B06F3" w:rsidR="009E567A" w:rsidRPr="00055C2A" w:rsidRDefault="009E567A" w:rsidP="003C6DF3">
            <w:pPr>
              <w:rPr>
                <w:rFonts w:ascii="Arial" w:hAnsi="Arial" w:cs="Arial"/>
                <w:sz w:val="22"/>
              </w:rPr>
            </w:pPr>
            <w:r w:rsidRPr="00055C2A">
              <w:rPr>
                <w:rFonts w:ascii="Arial" w:hAnsi="Arial" w:cs="Arial"/>
                <w:sz w:val="22"/>
              </w:rPr>
              <w:t>Frais de référencement auprès des moteurs de recherche</w:t>
            </w:r>
          </w:p>
        </w:tc>
        <w:tc>
          <w:tcPr>
            <w:tcW w:w="1952" w:type="dxa"/>
            <w:vAlign w:val="center"/>
          </w:tcPr>
          <w:p w14:paraId="57E94AED" w14:textId="77777777" w:rsidR="009E567A" w:rsidRPr="00055C2A" w:rsidRDefault="009E567A" w:rsidP="009E567A">
            <w:pPr>
              <w:jc w:val="center"/>
              <w:rPr>
                <w:rFonts w:ascii="Arial" w:hAnsi="Arial" w:cs="Arial"/>
                <w:sz w:val="22"/>
              </w:rPr>
            </w:pPr>
            <w:r w:rsidRPr="00055C2A">
              <w:rPr>
                <w:rFonts w:ascii="Arial" w:hAnsi="Arial" w:cs="Arial"/>
                <w:sz w:val="22"/>
              </w:rPr>
              <w:t>Août</w:t>
            </w:r>
          </w:p>
        </w:tc>
        <w:tc>
          <w:tcPr>
            <w:tcW w:w="1045" w:type="dxa"/>
            <w:vAlign w:val="center"/>
          </w:tcPr>
          <w:p w14:paraId="2BEC566B" w14:textId="77777777" w:rsidR="009E567A" w:rsidRPr="00055C2A" w:rsidRDefault="009E567A" w:rsidP="00055C2A">
            <w:pPr>
              <w:jc w:val="right"/>
              <w:rPr>
                <w:rFonts w:ascii="Arial" w:hAnsi="Arial" w:cs="Arial"/>
                <w:sz w:val="22"/>
              </w:rPr>
            </w:pPr>
            <w:r w:rsidRPr="00055C2A">
              <w:rPr>
                <w:rFonts w:ascii="Arial" w:hAnsi="Arial" w:cs="Arial"/>
                <w:sz w:val="22"/>
              </w:rPr>
              <w:t>300</w:t>
            </w:r>
          </w:p>
        </w:tc>
      </w:tr>
      <w:tr w:rsidR="009E567A" w:rsidRPr="00055C2A" w14:paraId="42FDCE20" w14:textId="77777777" w:rsidTr="009E567A">
        <w:tc>
          <w:tcPr>
            <w:tcW w:w="1951" w:type="dxa"/>
            <w:vMerge/>
          </w:tcPr>
          <w:p w14:paraId="151186B3" w14:textId="77777777" w:rsidR="009E567A" w:rsidRPr="00055C2A" w:rsidRDefault="009E567A" w:rsidP="003C6DF3">
            <w:pPr>
              <w:tabs>
                <w:tab w:val="left" w:pos="1491"/>
              </w:tabs>
              <w:rPr>
                <w:rFonts w:ascii="Arial" w:hAnsi="Arial" w:cs="Arial"/>
                <w:sz w:val="22"/>
              </w:rPr>
            </w:pPr>
          </w:p>
        </w:tc>
        <w:tc>
          <w:tcPr>
            <w:tcW w:w="4906" w:type="dxa"/>
          </w:tcPr>
          <w:p w14:paraId="5C1B0782" w14:textId="5A76A7D5" w:rsidR="009E567A" w:rsidRPr="00055C2A" w:rsidRDefault="009E567A" w:rsidP="003C6DF3">
            <w:pPr>
              <w:tabs>
                <w:tab w:val="left" w:pos="1491"/>
              </w:tabs>
              <w:rPr>
                <w:rFonts w:ascii="Arial" w:hAnsi="Arial" w:cs="Arial"/>
                <w:sz w:val="22"/>
              </w:rPr>
            </w:pPr>
            <w:r w:rsidRPr="00055C2A">
              <w:rPr>
                <w:rFonts w:ascii="Arial" w:hAnsi="Arial" w:cs="Arial"/>
                <w:sz w:val="22"/>
              </w:rPr>
              <w:t xml:space="preserve">Formation du personnel administratif </w:t>
            </w:r>
          </w:p>
        </w:tc>
        <w:tc>
          <w:tcPr>
            <w:tcW w:w="1952" w:type="dxa"/>
            <w:vAlign w:val="center"/>
          </w:tcPr>
          <w:p w14:paraId="13FBF81F" w14:textId="77777777" w:rsidR="009E567A" w:rsidRPr="00055C2A" w:rsidRDefault="009E567A" w:rsidP="009E567A">
            <w:pPr>
              <w:jc w:val="center"/>
              <w:rPr>
                <w:rFonts w:ascii="Arial" w:hAnsi="Arial" w:cs="Arial"/>
                <w:sz w:val="22"/>
              </w:rPr>
            </w:pPr>
            <w:r w:rsidRPr="00055C2A">
              <w:rPr>
                <w:rFonts w:ascii="Arial" w:hAnsi="Arial" w:cs="Arial"/>
                <w:sz w:val="22"/>
              </w:rPr>
              <w:t>Août</w:t>
            </w:r>
          </w:p>
        </w:tc>
        <w:tc>
          <w:tcPr>
            <w:tcW w:w="1045" w:type="dxa"/>
            <w:vAlign w:val="center"/>
          </w:tcPr>
          <w:p w14:paraId="446A7456" w14:textId="77777777" w:rsidR="009E567A" w:rsidRPr="00055C2A" w:rsidRDefault="009E567A" w:rsidP="00055C2A">
            <w:pPr>
              <w:jc w:val="right"/>
              <w:rPr>
                <w:rFonts w:ascii="Arial" w:hAnsi="Arial" w:cs="Arial"/>
                <w:sz w:val="22"/>
              </w:rPr>
            </w:pPr>
            <w:r w:rsidRPr="00055C2A">
              <w:rPr>
                <w:rFonts w:ascii="Arial" w:hAnsi="Arial" w:cs="Arial"/>
                <w:sz w:val="22"/>
              </w:rPr>
              <w:t>200</w:t>
            </w:r>
          </w:p>
        </w:tc>
      </w:tr>
      <w:tr w:rsidR="009E567A" w:rsidRPr="00055C2A" w14:paraId="0F53AB7D" w14:textId="77777777" w:rsidTr="009E567A">
        <w:tc>
          <w:tcPr>
            <w:tcW w:w="1951" w:type="dxa"/>
            <w:vMerge/>
          </w:tcPr>
          <w:p w14:paraId="4CAB180B" w14:textId="77777777" w:rsidR="009E567A" w:rsidRPr="00055C2A" w:rsidRDefault="009E567A" w:rsidP="003C6DF3">
            <w:pPr>
              <w:rPr>
                <w:rFonts w:ascii="Arial" w:hAnsi="Arial" w:cs="Arial"/>
                <w:sz w:val="22"/>
              </w:rPr>
            </w:pPr>
          </w:p>
        </w:tc>
        <w:tc>
          <w:tcPr>
            <w:tcW w:w="4906" w:type="dxa"/>
          </w:tcPr>
          <w:p w14:paraId="1DD97506" w14:textId="5C693F37" w:rsidR="009E567A" w:rsidRPr="00055C2A" w:rsidRDefault="009E567A" w:rsidP="003C6DF3">
            <w:pPr>
              <w:rPr>
                <w:rFonts w:ascii="Arial" w:hAnsi="Arial" w:cs="Arial"/>
                <w:sz w:val="22"/>
              </w:rPr>
            </w:pPr>
            <w:r w:rsidRPr="00055C2A">
              <w:rPr>
                <w:rFonts w:ascii="Arial" w:hAnsi="Arial" w:cs="Arial"/>
                <w:sz w:val="22"/>
              </w:rPr>
              <w:t>Frais de mise à jour et création de nouveaux liens</w:t>
            </w:r>
          </w:p>
        </w:tc>
        <w:tc>
          <w:tcPr>
            <w:tcW w:w="1952" w:type="dxa"/>
            <w:vAlign w:val="center"/>
          </w:tcPr>
          <w:p w14:paraId="3A6B2106" w14:textId="77777777" w:rsidR="009E567A" w:rsidRPr="00055C2A" w:rsidRDefault="009E567A" w:rsidP="009E567A">
            <w:pPr>
              <w:jc w:val="center"/>
              <w:rPr>
                <w:rFonts w:ascii="Arial" w:hAnsi="Arial" w:cs="Arial"/>
                <w:sz w:val="22"/>
              </w:rPr>
            </w:pPr>
            <w:r w:rsidRPr="00055C2A">
              <w:rPr>
                <w:rFonts w:ascii="Arial" w:hAnsi="Arial" w:cs="Arial"/>
                <w:sz w:val="22"/>
              </w:rPr>
              <w:t>Septembre</w:t>
            </w:r>
          </w:p>
        </w:tc>
        <w:tc>
          <w:tcPr>
            <w:tcW w:w="1045" w:type="dxa"/>
            <w:vAlign w:val="center"/>
          </w:tcPr>
          <w:p w14:paraId="3ADEC5B6" w14:textId="77777777" w:rsidR="009E567A" w:rsidRPr="00055C2A" w:rsidRDefault="009E567A" w:rsidP="00055C2A">
            <w:pPr>
              <w:jc w:val="right"/>
              <w:rPr>
                <w:rFonts w:ascii="Arial" w:hAnsi="Arial" w:cs="Arial"/>
                <w:sz w:val="22"/>
              </w:rPr>
            </w:pPr>
            <w:r w:rsidRPr="00055C2A">
              <w:rPr>
                <w:rFonts w:ascii="Arial" w:hAnsi="Arial" w:cs="Arial"/>
                <w:sz w:val="22"/>
              </w:rPr>
              <w:t>200</w:t>
            </w:r>
          </w:p>
        </w:tc>
      </w:tr>
    </w:tbl>
    <w:p w14:paraId="17E6A21F" w14:textId="77777777" w:rsidR="00AD5CDF" w:rsidRPr="005D5087" w:rsidRDefault="00AD5CDF" w:rsidP="00AD5CDF">
      <w:pPr>
        <w:rPr>
          <w:rFonts w:ascii="Arial" w:hAnsi="Arial" w:cs="Arial"/>
          <w:sz w:val="22"/>
        </w:rPr>
      </w:pPr>
    </w:p>
    <w:p w14:paraId="05E62C39" w14:textId="77777777" w:rsidR="00AD5CDF" w:rsidRPr="005D5087" w:rsidRDefault="00AD5CDF" w:rsidP="00AD5CDF">
      <w:pPr>
        <w:rPr>
          <w:rFonts w:ascii="Arial" w:hAnsi="Arial" w:cs="Arial"/>
          <w:sz w:val="22"/>
        </w:rPr>
      </w:pPr>
      <w:r w:rsidRPr="005D5087">
        <w:rPr>
          <w:rFonts w:ascii="Arial" w:hAnsi="Arial" w:cs="Arial"/>
          <w:sz w:val="22"/>
        </w:rPr>
        <w:t>Le nouveau site est opérationnel le 1</w:t>
      </w:r>
      <w:r w:rsidRPr="005D5087">
        <w:rPr>
          <w:rFonts w:ascii="Arial" w:hAnsi="Arial" w:cs="Arial"/>
          <w:sz w:val="22"/>
          <w:vertAlign w:val="superscript"/>
        </w:rPr>
        <w:t>er</w:t>
      </w:r>
      <w:r w:rsidRPr="005D5087">
        <w:rPr>
          <w:rFonts w:ascii="Arial" w:hAnsi="Arial" w:cs="Arial"/>
          <w:sz w:val="22"/>
        </w:rPr>
        <w:t xml:space="preserve"> mai 2020 et son utilisation est estimée à 5 ans.</w:t>
      </w:r>
    </w:p>
    <w:p w14:paraId="27381882" w14:textId="74081300" w:rsidR="00AD5CDF" w:rsidRDefault="00AD5CDF" w:rsidP="00AD5CDF">
      <w:pPr>
        <w:rPr>
          <w:rFonts w:ascii="Arial" w:hAnsi="Arial" w:cs="Arial"/>
          <w:b/>
          <w:bCs/>
          <w:sz w:val="22"/>
          <w:u w:val="single"/>
        </w:rPr>
      </w:pPr>
    </w:p>
    <w:p w14:paraId="2F979713" w14:textId="77777777" w:rsidR="000858BC" w:rsidRPr="005D5087" w:rsidRDefault="000858BC" w:rsidP="00AD5CDF">
      <w:pPr>
        <w:rPr>
          <w:rFonts w:ascii="Arial" w:hAnsi="Arial" w:cs="Arial"/>
          <w:b/>
          <w:bCs/>
          <w:sz w:val="22"/>
          <w:u w:val="single"/>
        </w:rPr>
      </w:pPr>
    </w:p>
    <w:p w14:paraId="2E1101FA" w14:textId="77777777" w:rsidR="00AD5CDF" w:rsidRPr="005D5087" w:rsidRDefault="00AD5CDF" w:rsidP="00AD5CDF">
      <w:pPr>
        <w:rPr>
          <w:rFonts w:ascii="Arial" w:hAnsi="Arial" w:cs="Arial"/>
          <w:b/>
          <w:bCs/>
          <w:sz w:val="22"/>
          <w:u w:val="single"/>
        </w:rPr>
      </w:pPr>
    </w:p>
    <w:p w14:paraId="5D85A9FD" w14:textId="1479C6CC" w:rsidR="00AD5CDF" w:rsidRPr="005D5087" w:rsidRDefault="008A5D3F" w:rsidP="00AD5CDF">
      <w:pPr>
        <w:rPr>
          <w:rFonts w:ascii="Arial" w:hAnsi="Arial" w:cs="Arial"/>
          <w:sz w:val="22"/>
        </w:rPr>
      </w:pPr>
      <w:r w:rsidRPr="00055C2A">
        <w:rPr>
          <w:rFonts w:ascii="Arial" w:hAnsi="Arial" w:cs="Arial"/>
          <w:b/>
          <w:bCs/>
          <w:sz w:val="22"/>
        </w:rPr>
        <w:t>Document 6</w:t>
      </w:r>
      <w:r w:rsidR="00AD5CDF" w:rsidRPr="00055C2A">
        <w:rPr>
          <w:rFonts w:ascii="Arial" w:hAnsi="Arial" w:cs="Arial"/>
          <w:b/>
          <w:bCs/>
          <w:sz w:val="22"/>
        </w:rPr>
        <w:t> </w:t>
      </w:r>
      <w:r w:rsidR="00055C2A">
        <w:rPr>
          <w:rFonts w:ascii="Arial" w:hAnsi="Arial" w:cs="Arial"/>
          <w:b/>
          <w:bCs/>
          <w:sz w:val="22"/>
        </w:rPr>
        <w:t>–</w:t>
      </w:r>
      <w:r w:rsidR="00AD5CDF" w:rsidRPr="00055C2A">
        <w:rPr>
          <w:rFonts w:ascii="Arial" w:hAnsi="Arial" w:cs="Arial"/>
          <w:sz w:val="22"/>
        </w:rPr>
        <w:t xml:space="preserve"> </w:t>
      </w:r>
      <w:r w:rsidR="00055C2A">
        <w:rPr>
          <w:rFonts w:ascii="Arial" w:hAnsi="Arial" w:cs="Arial"/>
          <w:b/>
          <w:bCs/>
          <w:sz w:val="22"/>
        </w:rPr>
        <w:t>E</w:t>
      </w:r>
      <w:r w:rsidR="00AD5CDF" w:rsidRPr="00055C2A">
        <w:rPr>
          <w:rFonts w:ascii="Arial" w:hAnsi="Arial" w:cs="Arial"/>
          <w:b/>
          <w:bCs/>
          <w:sz w:val="22"/>
        </w:rPr>
        <w:t>xtrait</w:t>
      </w:r>
      <w:r w:rsidR="00AD5CDF" w:rsidRPr="005D5087">
        <w:rPr>
          <w:rFonts w:ascii="Arial" w:hAnsi="Arial" w:cs="Arial"/>
          <w:b/>
          <w:bCs/>
          <w:sz w:val="22"/>
        </w:rPr>
        <w:t xml:space="preserve"> du Bulletin Officiel des Finances Publiques relatif au traitement comptable et fiscal des dépenses de création de site Internet</w:t>
      </w:r>
      <w:r w:rsidR="00055C2A">
        <w:rPr>
          <w:rFonts w:ascii="Arial" w:hAnsi="Arial" w:cs="Arial"/>
          <w:b/>
          <w:bCs/>
          <w:sz w:val="22"/>
        </w:rPr>
        <w:t>.</w:t>
      </w:r>
    </w:p>
    <w:p w14:paraId="6BD72467" w14:textId="77777777" w:rsidR="00AD5CDF" w:rsidRPr="005D5087" w:rsidRDefault="00AD5CDF" w:rsidP="00AD5CDF">
      <w:pPr>
        <w:pStyle w:val="Titre1"/>
        <w:rPr>
          <w:rFonts w:ascii="Arial" w:hAnsi="Arial" w:cs="Arial"/>
          <w:sz w:val="22"/>
          <w:szCs w:val="22"/>
        </w:rPr>
      </w:pPr>
    </w:p>
    <w:p w14:paraId="379C66EC" w14:textId="1EC044D3" w:rsidR="00AD5CDF" w:rsidRPr="005D5087" w:rsidRDefault="00AD5CDF" w:rsidP="00AD5CDF">
      <w:pPr>
        <w:pStyle w:val="Titre1"/>
        <w:rPr>
          <w:rFonts w:ascii="Arial" w:hAnsi="Arial" w:cs="Arial"/>
          <w:sz w:val="22"/>
          <w:szCs w:val="22"/>
        </w:rPr>
      </w:pPr>
      <w:r w:rsidRPr="005D5087">
        <w:rPr>
          <w:rFonts w:ascii="Arial" w:hAnsi="Arial" w:cs="Arial"/>
          <w:sz w:val="22"/>
          <w:szCs w:val="22"/>
        </w:rPr>
        <w:t>III. Dépenses de création de site internet</w:t>
      </w:r>
    </w:p>
    <w:p w14:paraId="06254DF8" w14:textId="04A8DDD7" w:rsidR="00AD5CDF" w:rsidRPr="005D5087" w:rsidRDefault="00AD5CDF" w:rsidP="00AD5CDF">
      <w:pPr>
        <w:pStyle w:val="Titre2"/>
        <w:ind w:firstLine="708"/>
        <w:jc w:val="left"/>
        <w:rPr>
          <w:rFonts w:ascii="Arial" w:hAnsi="Arial" w:cs="Arial"/>
          <w:sz w:val="22"/>
          <w:szCs w:val="22"/>
        </w:rPr>
      </w:pPr>
      <w:r w:rsidRPr="005D5087">
        <w:rPr>
          <w:rFonts w:ascii="Arial" w:hAnsi="Arial" w:cs="Arial"/>
          <w:sz w:val="22"/>
          <w:szCs w:val="22"/>
        </w:rPr>
        <w:t>A. Réalisation et acquisition du site internet</w:t>
      </w:r>
      <w:r w:rsidR="00055C2A">
        <w:rPr>
          <w:rFonts w:ascii="Arial" w:hAnsi="Arial" w:cs="Arial"/>
          <w:sz w:val="22"/>
          <w:szCs w:val="22"/>
        </w:rPr>
        <w:t>.</w:t>
      </w:r>
    </w:p>
    <w:p w14:paraId="602CDB97" w14:textId="14F392A2" w:rsidR="00AD5CDF" w:rsidRPr="005D5087" w:rsidRDefault="00AD5CDF" w:rsidP="00AD5CDF">
      <w:pPr>
        <w:pStyle w:val="Titre3"/>
        <w:ind w:left="708" w:firstLine="708"/>
        <w:jc w:val="left"/>
        <w:rPr>
          <w:rFonts w:ascii="Arial" w:hAnsi="Arial" w:cs="Arial"/>
          <w:sz w:val="22"/>
          <w:szCs w:val="22"/>
        </w:rPr>
      </w:pPr>
      <w:r w:rsidRPr="005D5087">
        <w:rPr>
          <w:rFonts w:ascii="Arial" w:hAnsi="Arial" w:cs="Arial"/>
          <w:sz w:val="22"/>
          <w:szCs w:val="22"/>
        </w:rPr>
        <w:t>1. Dépenses exposées par l'entreprise pour la création d'un site internet</w:t>
      </w:r>
      <w:r w:rsidR="00055C2A">
        <w:rPr>
          <w:rFonts w:ascii="Arial" w:hAnsi="Arial" w:cs="Arial"/>
          <w:sz w:val="22"/>
          <w:szCs w:val="22"/>
        </w:rPr>
        <w:t>.</w:t>
      </w:r>
    </w:p>
    <w:p w14:paraId="369C979E" w14:textId="5295A615" w:rsidR="00AD5CDF" w:rsidRPr="005D5087" w:rsidRDefault="008A5D3F" w:rsidP="00AD5CDF">
      <w:pPr>
        <w:pStyle w:val="paragraphe-western"/>
        <w:jc w:val="both"/>
        <w:rPr>
          <w:rFonts w:ascii="Arial" w:hAnsi="Arial" w:cs="Arial"/>
          <w:sz w:val="22"/>
          <w:szCs w:val="22"/>
        </w:rPr>
      </w:pPr>
      <w:r w:rsidRPr="005D5087">
        <w:rPr>
          <w:rFonts w:ascii="Arial" w:hAnsi="Arial" w:cs="Arial"/>
          <w:sz w:val="22"/>
          <w:szCs w:val="22"/>
        </w:rPr>
        <w:t xml:space="preserve"> (…) L</w:t>
      </w:r>
      <w:r w:rsidR="00AD5CDF" w:rsidRPr="005D5087">
        <w:rPr>
          <w:rFonts w:ascii="Arial" w:hAnsi="Arial" w:cs="Arial"/>
          <w:sz w:val="22"/>
          <w:szCs w:val="22"/>
        </w:rPr>
        <w:t>orsque les dépenses en cause sont immobilisées, l’entreprise peut, si elle fait le choix de la déduction immédiate sur le plan fiscal conformément aux dispositions du I de l’</w:t>
      </w:r>
      <w:r w:rsidR="00AD5CDF" w:rsidRPr="005D5087">
        <w:rPr>
          <w:rFonts w:ascii="Arial" w:eastAsiaTheme="majorEastAsia" w:hAnsi="Arial" w:cs="Arial"/>
          <w:sz w:val="22"/>
          <w:szCs w:val="22"/>
        </w:rPr>
        <w:t>article 236 du CGI</w:t>
      </w:r>
      <w:r w:rsidR="00AD5CDF" w:rsidRPr="005D5087">
        <w:rPr>
          <w:rFonts w:ascii="Arial" w:hAnsi="Arial" w:cs="Arial"/>
          <w:sz w:val="22"/>
          <w:szCs w:val="22"/>
        </w:rPr>
        <w:t>, constater une dotation aux amortissements sur la valeur totale du site dès la clôture de l’exercice au cours duquel les dépenses ont été inscrites à l’actif et porter au compte d’amortissements dérogatoires la différence entre cette valeur et le montant de la dotation correspondant à l’amortissement comptable. Ce choix est effectué globalement pour chacun des sites créés et il constitue une décision de gestion opposable à l’entreprise. (…)</w:t>
      </w:r>
    </w:p>
    <w:p w14:paraId="7C896F2F" w14:textId="6A3A2F1E" w:rsidR="00E71336" w:rsidRPr="005D5087" w:rsidRDefault="00055C2A" w:rsidP="00E71336">
      <w:pPr>
        <w:rPr>
          <w:rFonts w:ascii="Arial" w:hAnsi="Arial" w:cs="Arial"/>
          <w:sz w:val="22"/>
        </w:rPr>
      </w:pPr>
      <w:r>
        <w:rPr>
          <w:rFonts w:ascii="Arial" w:hAnsi="Arial" w:cs="Arial"/>
          <w:sz w:val="22"/>
        </w:rPr>
        <w:t>Monsieur</w:t>
      </w:r>
      <w:r w:rsidR="00E71336" w:rsidRPr="005D5087">
        <w:rPr>
          <w:rFonts w:ascii="Arial" w:hAnsi="Arial" w:cs="Arial"/>
          <w:sz w:val="22"/>
        </w:rPr>
        <w:t xml:space="preserve"> BAER souhaite bénéficier des possibilités de déduction offertes sur le plan fiscal.</w:t>
      </w:r>
    </w:p>
    <w:p w14:paraId="6D6BA112" w14:textId="77777777" w:rsidR="00B1340C" w:rsidRPr="005D5087" w:rsidRDefault="00B1340C">
      <w:pPr>
        <w:jc w:val="left"/>
        <w:rPr>
          <w:rFonts w:ascii="Arial" w:hAnsi="Arial" w:cs="Arial"/>
          <w:b/>
          <w:bCs/>
          <w:sz w:val="22"/>
          <w:u w:val="single"/>
        </w:rPr>
      </w:pPr>
      <w:r w:rsidRPr="005D5087">
        <w:rPr>
          <w:rFonts w:ascii="Arial" w:hAnsi="Arial" w:cs="Arial"/>
          <w:b/>
          <w:bCs/>
          <w:sz w:val="22"/>
          <w:u w:val="single"/>
        </w:rPr>
        <w:br w:type="page"/>
      </w:r>
    </w:p>
    <w:p w14:paraId="66A11D45" w14:textId="73E60349" w:rsidR="00746CA2" w:rsidRPr="00055C2A" w:rsidRDefault="008A5D3F" w:rsidP="00746CA2">
      <w:pPr>
        <w:rPr>
          <w:rFonts w:ascii="Arial" w:hAnsi="Arial" w:cs="Arial"/>
          <w:b/>
          <w:bCs/>
          <w:sz w:val="22"/>
        </w:rPr>
      </w:pPr>
      <w:r w:rsidRPr="00055C2A">
        <w:rPr>
          <w:rFonts w:ascii="Arial" w:hAnsi="Arial" w:cs="Arial"/>
          <w:b/>
          <w:bCs/>
          <w:sz w:val="22"/>
        </w:rPr>
        <w:lastRenderedPageBreak/>
        <w:t xml:space="preserve">Document </w:t>
      </w:r>
      <w:r w:rsidR="00E71336" w:rsidRPr="00055C2A">
        <w:rPr>
          <w:rFonts w:ascii="Arial" w:hAnsi="Arial" w:cs="Arial"/>
          <w:b/>
          <w:bCs/>
          <w:sz w:val="22"/>
        </w:rPr>
        <w:t>7</w:t>
      </w:r>
      <w:r w:rsidR="00746CA2" w:rsidRPr="00055C2A">
        <w:rPr>
          <w:rFonts w:ascii="Arial" w:hAnsi="Arial" w:cs="Arial"/>
          <w:b/>
          <w:bCs/>
          <w:sz w:val="22"/>
        </w:rPr>
        <w:t> </w:t>
      </w:r>
      <w:r w:rsidR="00055C2A" w:rsidRPr="00055C2A">
        <w:rPr>
          <w:rFonts w:ascii="Arial" w:hAnsi="Arial" w:cs="Arial"/>
          <w:b/>
          <w:sz w:val="22"/>
        </w:rPr>
        <w:t>–</w:t>
      </w:r>
      <w:r w:rsidR="00746CA2" w:rsidRPr="00055C2A">
        <w:rPr>
          <w:rFonts w:ascii="Arial" w:hAnsi="Arial" w:cs="Arial"/>
          <w:sz w:val="22"/>
        </w:rPr>
        <w:t xml:space="preserve"> </w:t>
      </w:r>
      <w:r w:rsidR="00055C2A">
        <w:rPr>
          <w:rFonts w:ascii="Arial" w:hAnsi="Arial" w:cs="Arial"/>
          <w:b/>
          <w:bCs/>
          <w:sz w:val="22"/>
        </w:rPr>
        <w:t>I</w:t>
      </w:r>
      <w:r w:rsidR="00746CA2" w:rsidRPr="00055C2A">
        <w:rPr>
          <w:rFonts w:ascii="Arial" w:hAnsi="Arial" w:cs="Arial"/>
          <w:b/>
          <w:bCs/>
          <w:sz w:val="22"/>
        </w:rPr>
        <w:t>nformations relatives à l’affectation du résultat de l’exercice 2020</w:t>
      </w:r>
      <w:r w:rsidR="00055C2A">
        <w:rPr>
          <w:rFonts w:ascii="Arial" w:hAnsi="Arial" w:cs="Arial"/>
          <w:b/>
          <w:bCs/>
          <w:sz w:val="22"/>
        </w:rPr>
        <w:t>.</w:t>
      </w:r>
    </w:p>
    <w:p w14:paraId="4DECD3C1" w14:textId="77777777" w:rsidR="00746CA2" w:rsidRPr="005D5087" w:rsidRDefault="00746CA2" w:rsidP="00746CA2">
      <w:pPr>
        <w:rPr>
          <w:rFonts w:ascii="Arial" w:hAnsi="Arial" w:cs="Arial"/>
          <w:sz w:val="22"/>
        </w:rPr>
      </w:pPr>
    </w:p>
    <w:p w14:paraId="11847E57" w14:textId="64440D21" w:rsidR="00746CA2" w:rsidRPr="005D5087" w:rsidRDefault="00746CA2" w:rsidP="00746CA2">
      <w:pPr>
        <w:rPr>
          <w:rFonts w:ascii="Arial" w:hAnsi="Arial" w:cs="Arial"/>
          <w:sz w:val="22"/>
        </w:rPr>
      </w:pPr>
      <w:r w:rsidRPr="005D5087">
        <w:rPr>
          <w:rFonts w:ascii="Arial" w:hAnsi="Arial" w:cs="Arial"/>
          <w:sz w:val="22"/>
        </w:rPr>
        <w:t xml:space="preserve">Au 31 décembre 2020, les capitaux propres de la SARL </w:t>
      </w:r>
      <w:r w:rsidR="00BE6DD7">
        <w:rPr>
          <w:rFonts w:ascii="Arial" w:hAnsi="Arial" w:cs="Arial"/>
          <w:sz w:val="22"/>
        </w:rPr>
        <w:t>«</w:t>
      </w:r>
      <w:r w:rsidR="00055C2A">
        <w:rPr>
          <w:rFonts w:ascii="Arial" w:hAnsi="Arial" w:cs="Arial"/>
          <w:sz w:val="22"/>
        </w:rPr>
        <w:t xml:space="preserve"> </w:t>
      </w:r>
      <w:r w:rsidR="00BE6DD7">
        <w:rPr>
          <w:rFonts w:ascii="Arial" w:hAnsi="Arial" w:cs="Arial"/>
          <w:sz w:val="22"/>
        </w:rPr>
        <w:t>La Patte Rousse</w:t>
      </w:r>
      <w:r w:rsidR="00055C2A">
        <w:rPr>
          <w:rFonts w:ascii="Arial" w:hAnsi="Arial" w:cs="Arial"/>
          <w:sz w:val="22"/>
        </w:rPr>
        <w:t xml:space="preserve"> </w:t>
      </w:r>
      <w:r w:rsidR="00BE6DD7">
        <w:rPr>
          <w:rFonts w:ascii="Arial" w:hAnsi="Arial" w:cs="Arial"/>
          <w:sz w:val="22"/>
        </w:rPr>
        <w:t>»</w:t>
      </w:r>
      <w:r w:rsidRPr="005D5087">
        <w:rPr>
          <w:rFonts w:ascii="Arial" w:hAnsi="Arial" w:cs="Arial"/>
          <w:sz w:val="22"/>
        </w:rPr>
        <w:t xml:space="preserve"> se présentent ainsi :</w:t>
      </w:r>
    </w:p>
    <w:p w14:paraId="22EF8050" w14:textId="77777777" w:rsidR="00746CA2" w:rsidRPr="005D5087" w:rsidRDefault="00746CA2" w:rsidP="00746CA2">
      <w:pPr>
        <w:rPr>
          <w:rFonts w:ascii="Arial" w:hAnsi="Arial" w:cs="Arial"/>
          <w:sz w:val="22"/>
        </w:rPr>
      </w:pPr>
    </w:p>
    <w:tbl>
      <w:tblPr>
        <w:tblStyle w:val="Grilledutableau"/>
        <w:tblW w:w="0" w:type="auto"/>
        <w:jc w:val="center"/>
        <w:tblLook w:val="04A0" w:firstRow="1" w:lastRow="0" w:firstColumn="1" w:lastColumn="0" w:noHBand="0" w:noVBand="1"/>
      </w:tblPr>
      <w:tblGrid>
        <w:gridCol w:w="4528"/>
        <w:gridCol w:w="1988"/>
      </w:tblGrid>
      <w:tr w:rsidR="00746CA2" w:rsidRPr="00B06B7F" w14:paraId="2F8A9B82" w14:textId="77777777" w:rsidTr="000858BC">
        <w:trPr>
          <w:jc w:val="center"/>
        </w:trPr>
        <w:tc>
          <w:tcPr>
            <w:tcW w:w="4528" w:type="dxa"/>
          </w:tcPr>
          <w:p w14:paraId="591A3316" w14:textId="77777777" w:rsidR="00746CA2" w:rsidRPr="00B06B7F" w:rsidRDefault="00746CA2" w:rsidP="003C6DF3">
            <w:pPr>
              <w:rPr>
                <w:rFonts w:ascii="Arial" w:hAnsi="Arial" w:cs="Arial"/>
                <w:sz w:val="22"/>
              </w:rPr>
            </w:pPr>
            <w:r w:rsidRPr="00B06B7F">
              <w:rPr>
                <w:rFonts w:ascii="Arial" w:hAnsi="Arial" w:cs="Arial"/>
                <w:sz w:val="22"/>
              </w:rPr>
              <w:t>Capital social</w:t>
            </w:r>
          </w:p>
        </w:tc>
        <w:tc>
          <w:tcPr>
            <w:tcW w:w="1988" w:type="dxa"/>
          </w:tcPr>
          <w:p w14:paraId="5D26AB68" w14:textId="77777777" w:rsidR="00746CA2" w:rsidRPr="00B06B7F" w:rsidRDefault="00746CA2" w:rsidP="003C6DF3">
            <w:pPr>
              <w:jc w:val="right"/>
              <w:rPr>
                <w:rFonts w:ascii="Arial" w:hAnsi="Arial" w:cs="Arial"/>
                <w:sz w:val="22"/>
              </w:rPr>
            </w:pPr>
            <w:r w:rsidRPr="00B06B7F">
              <w:rPr>
                <w:rFonts w:ascii="Arial" w:hAnsi="Arial" w:cs="Arial"/>
                <w:sz w:val="22"/>
              </w:rPr>
              <w:t>90 000</w:t>
            </w:r>
          </w:p>
        </w:tc>
      </w:tr>
      <w:tr w:rsidR="00746CA2" w:rsidRPr="00B06B7F" w14:paraId="3BA11FA8" w14:textId="77777777" w:rsidTr="000858BC">
        <w:trPr>
          <w:jc w:val="center"/>
        </w:trPr>
        <w:tc>
          <w:tcPr>
            <w:tcW w:w="4528" w:type="dxa"/>
          </w:tcPr>
          <w:p w14:paraId="737CA530" w14:textId="77777777" w:rsidR="00746CA2" w:rsidRPr="00B06B7F" w:rsidRDefault="00746CA2" w:rsidP="003C6DF3">
            <w:pPr>
              <w:rPr>
                <w:rFonts w:ascii="Arial" w:hAnsi="Arial" w:cs="Arial"/>
                <w:sz w:val="22"/>
              </w:rPr>
            </w:pPr>
            <w:r w:rsidRPr="00B06B7F">
              <w:rPr>
                <w:rFonts w:ascii="Arial" w:hAnsi="Arial" w:cs="Arial"/>
                <w:sz w:val="22"/>
              </w:rPr>
              <w:t>Réserve légale</w:t>
            </w:r>
          </w:p>
        </w:tc>
        <w:tc>
          <w:tcPr>
            <w:tcW w:w="1988" w:type="dxa"/>
          </w:tcPr>
          <w:p w14:paraId="0FDA0FE9" w14:textId="77777777" w:rsidR="00746CA2" w:rsidRPr="00B06B7F" w:rsidRDefault="00746CA2" w:rsidP="003C6DF3">
            <w:pPr>
              <w:jc w:val="right"/>
              <w:rPr>
                <w:rFonts w:ascii="Arial" w:hAnsi="Arial" w:cs="Arial"/>
                <w:sz w:val="22"/>
              </w:rPr>
            </w:pPr>
            <w:r w:rsidRPr="00B06B7F">
              <w:rPr>
                <w:rFonts w:ascii="Arial" w:hAnsi="Arial" w:cs="Arial"/>
                <w:sz w:val="22"/>
              </w:rPr>
              <w:t>5 000</w:t>
            </w:r>
          </w:p>
        </w:tc>
      </w:tr>
      <w:tr w:rsidR="00746CA2" w:rsidRPr="00B06B7F" w14:paraId="6614908A" w14:textId="77777777" w:rsidTr="000858BC">
        <w:trPr>
          <w:jc w:val="center"/>
        </w:trPr>
        <w:tc>
          <w:tcPr>
            <w:tcW w:w="4528" w:type="dxa"/>
          </w:tcPr>
          <w:p w14:paraId="2F484AD8" w14:textId="77777777" w:rsidR="00746CA2" w:rsidRPr="00B06B7F" w:rsidRDefault="00746CA2" w:rsidP="003C6DF3">
            <w:pPr>
              <w:rPr>
                <w:rFonts w:ascii="Arial" w:hAnsi="Arial" w:cs="Arial"/>
                <w:sz w:val="22"/>
              </w:rPr>
            </w:pPr>
            <w:r w:rsidRPr="00B06B7F">
              <w:rPr>
                <w:rFonts w:ascii="Arial" w:hAnsi="Arial" w:cs="Arial"/>
                <w:sz w:val="22"/>
              </w:rPr>
              <w:t>Autres réserves</w:t>
            </w:r>
          </w:p>
        </w:tc>
        <w:tc>
          <w:tcPr>
            <w:tcW w:w="1988" w:type="dxa"/>
          </w:tcPr>
          <w:p w14:paraId="036C2002" w14:textId="77777777" w:rsidR="00746CA2" w:rsidRPr="00B06B7F" w:rsidRDefault="00746CA2" w:rsidP="003C6DF3">
            <w:pPr>
              <w:jc w:val="right"/>
              <w:rPr>
                <w:rFonts w:ascii="Arial" w:hAnsi="Arial" w:cs="Arial"/>
                <w:sz w:val="22"/>
              </w:rPr>
            </w:pPr>
            <w:r w:rsidRPr="00B06B7F">
              <w:rPr>
                <w:rFonts w:ascii="Arial" w:hAnsi="Arial" w:cs="Arial"/>
                <w:sz w:val="22"/>
              </w:rPr>
              <w:t>45 900</w:t>
            </w:r>
          </w:p>
        </w:tc>
      </w:tr>
      <w:tr w:rsidR="00746CA2" w:rsidRPr="00B06B7F" w14:paraId="3B4B823D" w14:textId="77777777" w:rsidTr="000858BC">
        <w:trPr>
          <w:jc w:val="center"/>
        </w:trPr>
        <w:tc>
          <w:tcPr>
            <w:tcW w:w="4528" w:type="dxa"/>
          </w:tcPr>
          <w:p w14:paraId="3DF9F798" w14:textId="77777777" w:rsidR="00746CA2" w:rsidRPr="00B06B7F" w:rsidRDefault="00746CA2" w:rsidP="003C6DF3">
            <w:pPr>
              <w:rPr>
                <w:rFonts w:ascii="Arial" w:hAnsi="Arial" w:cs="Arial"/>
                <w:sz w:val="22"/>
              </w:rPr>
            </w:pPr>
            <w:r w:rsidRPr="00B06B7F">
              <w:rPr>
                <w:rFonts w:ascii="Arial" w:hAnsi="Arial" w:cs="Arial"/>
                <w:sz w:val="22"/>
              </w:rPr>
              <w:t>Report à nouveau</w:t>
            </w:r>
          </w:p>
        </w:tc>
        <w:tc>
          <w:tcPr>
            <w:tcW w:w="1988" w:type="dxa"/>
          </w:tcPr>
          <w:p w14:paraId="399C468E" w14:textId="77777777" w:rsidR="00746CA2" w:rsidRPr="00B06B7F" w:rsidRDefault="00746CA2" w:rsidP="003C6DF3">
            <w:pPr>
              <w:jc w:val="right"/>
              <w:rPr>
                <w:rFonts w:ascii="Arial" w:hAnsi="Arial" w:cs="Arial"/>
                <w:sz w:val="22"/>
              </w:rPr>
            </w:pPr>
            <w:r w:rsidRPr="00B06B7F">
              <w:rPr>
                <w:rFonts w:ascii="Arial" w:hAnsi="Arial" w:cs="Arial"/>
                <w:sz w:val="22"/>
              </w:rPr>
              <w:t>(50 000)</w:t>
            </w:r>
          </w:p>
        </w:tc>
      </w:tr>
      <w:tr w:rsidR="00746CA2" w:rsidRPr="00B06B7F" w14:paraId="15140D0C" w14:textId="77777777" w:rsidTr="000858BC">
        <w:trPr>
          <w:jc w:val="center"/>
        </w:trPr>
        <w:tc>
          <w:tcPr>
            <w:tcW w:w="4528" w:type="dxa"/>
          </w:tcPr>
          <w:p w14:paraId="5AD03108" w14:textId="77777777" w:rsidR="00746CA2" w:rsidRPr="00B06B7F" w:rsidRDefault="00746CA2" w:rsidP="003C6DF3">
            <w:pPr>
              <w:rPr>
                <w:rFonts w:ascii="Arial" w:hAnsi="Arial" w:cs="Arial"/>
                <w:sz w:val="22"/>
              </w:rPr>
            </w:pPr>
            <w:r w:rsidRPr="00B06B7F">
              <w:rPr>
                <w:rFonts w:ascii="Arial" w:hAnsi="Arial" w:cs="Arial"/>
                <w:sz w:val="22"/>
              </w:rPr>
              <w:t>Résultat de l’exercice</w:t>
            </w:r>
          </w:p>
        </w:tc>
        <w:tc>
          <w:tcPr>
            <w:tcW w:w="1988" w:type="dxa"/>
          </w:tcPr>
          <w:p w14:paraId="7FF5D5B2" w14:textId="77777777" w:rsidR="00746CA2" w:rsidRPr="00B06B7F" w:rsidRDefault="00746CA2" w:rsidP="003C6DF3">
            <w:pPr>
              <w:jc w:val="right"/>
              <w:rPr>
                <w:rFonts w:ascii="Arial" w:hAnsi="Arial" w:cs="Arial"/>
                <w:sz w:val="22"/>
              </w:rPr>
            </w:pPr>
            <w:r w:rsidRPr="00B06B7F">
              <w:rPr>
                <w:rFonts w:ascii="Arial" w:hAnsi="Arial" w:cs="Arial"/>
                <w:sz w:val="22"/>
              </w:rPr>
              <w:t>750 000</w:t>
            </w:r>
          </w:p>
        </w:tc>
      </w:tr>
      <w:tr w:rsidR="00746CA2" w:rsidRPr="00B06B7F" w14:paraId="1C197EB5" w14:textId="77777777" w:rsidTr="000858BC">
        <w:trPr>
          <w:jc w:val="center"/>
        </w:trPr>
        <w:tc>
          <w:tcPr>
            <w:tcW w:w="4528" w:type="dxa"/>
          </w:tcPr>
          <w:p w14:paraId="3D4530BE" w14:textId="77777777" w:rsidR="00746CA2" w:rsidRPr="00B06B7F" w:rsidRDefault="00746CA2" w:rsidP="003C6DF3">
            <w:pPr>
              <w:rPr>
                <w:rFonts w:ascii="Arial" w:hAnsi="Arial" w:cs="Arial"/>
                <w:sz w:val="22"/>
              </w:rPr>
            </w:pPr>
            <w:r w:rsidRPr="00B06B7F">
              <w:rPr>
                <w:rFonts w:ascii="Arial" w:hAnsi="Arial" w:cs="Arial"/>
                <w:sz w:val="22"/>
              </w:rPr>
              <w:t>Total</w:t>
            </w:r>
          </w:p>
        </w:tc>
        <w:tc>
          <w:tcPr>
            <w:tcW w:w="1988" w:type="dxa"/>
          </w:tcPr>
          <w:p w14:paraId="226BC962" w14:textId="38CAFADD" w:rsidR="00746CA2" w:rsidRPr="00B06B7F" w:rsidRDefault="001A5146" w:rsidP="00E71336">
            <w:pPr>
              <w:jc w:val="right"/>
              <w:rPr>
                <w:rFonts w:ascii="Arial" w:hAnsi="Arial" w:cs="Arial"/>
                <w:sz w:val="22"/>
              </w:rPr>
            </w:pPr>
            <w:r w:rsidRPr="00B06B7F">
              <w:rPr>
                <w:rFonts w:ascii="Arial" w:hAnsi="Arial" w:cs="Arial"/>
                <w:sz w:val="22"/>
              </w:rPr>
              <w:t>84</w:t>
            </w:r>
            <w:r w:rsidR="00E71336" w:rsidRPr="00B06B7F">
              <w:rPr>
                <w:rFonts w:ascii="Arial" w:hAnsi="Arial" w:cs="Arial"/>
                <w:sz w:val="22"/>
              </w:rPr>
              <w:t>0</w:t>
            </w:r>
            <w:r w:rsidRPr="00B06B7F">
              <w:rPr>
                <w:rFonts w:ascii="Arial" w:hAnsi="Arial" w:cs="Arial"/>
                <w:sz w:val="22"/>
              </w:rPr>
              <w:t xml:space="preserve"> 900</w:t>
            </w:r>
          </w:p>
        </w:tc>
      </w:tr>
    </w:tbl>
    <w:p w14:paraId="191EB1E2" w14:textId="77777777" w:rsidR="00746CA2" w:rsidRPr="005D5087" w:rsidRDefault="00746CA2" w:rsidP="00746CA2">
      <w:pPr>
        <w:rPr>
          <w:rFonts w:ascii="Arial" w:hAnsi="Arial" w:cs="Arial"/>
          <w:sz w:val="22"/>
        </w:rPr>
      </w:pPr>
    </w:p>
    <w:p w14:paraId="499AF38F" w14:textId="1AD3FD8E" w:rsidR="00746CA2" w:rsidRPr="005D5087" w:rsidRDefault="00746CA2" w:rsidP="00746CA2">
      <w:pPr>
        <w:rPr>
          <w:rFonts w:ascii="Arial" w:hAnsi="Arial" w:cs="Arial"/>
          <w:sz w:val="22"/>
        </w:rPr>
      </w:pPr>
      <w:r w:rsidRPr="005D5087">
        <w:rPr>
          <w:rFonts w:ascii="Arial" w:hAnsi="Arial" w:cs="Arial"/>
          <w:sz w:val="22"/>
        </w:rPr>
        <w:t>Les statuts prévoient un intérêt statutaire de 5</w:t>
      </w:r>
      <w:r w:rsidR="00B62A16">
        <w:rPr>
          <w:rFonts w:ascii="Arial" w:hAnsi="Arial" w:cs="Arial"/>
          <w:sz w:val="22"/>
        </w:rPr>
        <w:t xml:space="preserve"> </w:t>
      </w:r>
      <w:r w:rsidRPr="005D5087">
        <w:rPr>
          <w:rFonts w:ascii="Arial" w:hAnsi="Arial" w:cs="Arial"/>
          <w:sz w:val="22"/>
        </w:rPr>
        <w:t>% du capital libéré.</w:t>
      </w:r>
    </w:p>
    <w:p w14:paraId="587E813A" w14:textId="77777777" w:rsidR="00746CA2" w:rsidRPr="005D5087" w:rsidRDefault="00746CA2" w:rsidP="00746CA2">
      <w:pPr>
        <w:rPr>
          <w:rFonts w:ascii="Arial" w:hAnsi="Arial" w:cs="Arial"/>
          <w:sz w:val="22"/>
        </w:rPr>
      </w:pPr>
    </w:p>
    <w:p w14:paraId="08306477" w14:textId="5E302952" w:rsidR="00746CA2" w:rsidRPr="005D5087" w:rsidRDefault="008E15D2" w:rsidP="00746CA2">
      <w:pPr>
        <w:rPr>
          <w:rFonts w:ascii="Arial" w:hAnsi="Arial" w:cs="Arial"/>
          <w:sz w:val="22"/>
        </w:rPr>
      </w:pPr>
      <w:r>
        <w:rPr>
          <w:rFonts w:ascii="Arial" w:hAnsi="Arial" w:cs="Arial"/>
          <w:sz w:val="22"/>
        </w:rPr>
        <w:t>Monsieur</w:t>
      </w:r>
      <w:r w:rsidR="00746CA2" w:rsidRPr="005D5087">
        <w:rPr>
          <w:rFonts w:ascii="Arial" w:hAnsi="Arial" w:cs="Arial"/>
          <w:sz w:val="22"/>
        </w:rPr>
        <w:t xml:space="preserve"> BAER estime utile de vous rappeler que la société présente à son actif des frais d’établissement qui ne sont pas totalement amortis.</w:t>
      </w:r>
    </w:p>
    <w:p w14:paraId="438AED44" w14:textId="77777777" w:rsidR="00746CA2" w:rsidRPr="005D5087" w:rsidRDefault="00746CA2" w:rsidP="00746CA2">
      <w:pPr>
        <w:rPr>
          <w:rFonts w:ascii="Arial" w:hAnsi="Arial" w:cs="Arial"/>
          <w:sz w:val="22"/>
        </w:rPr>
      </w:pPr>
    </w:p>
    <w:p w14:paraId="43BD20D8" w14:textId="2CED063E" w:rsidR="00746CA2" w:rsidRPr="005D5087" w:rsidRDefault="00746CA2" w:rsidP="00746CA2">
      <w:pPr>
        <w:pStyle w:val="Corpsdetexte"/>
        <w:ind w:right="-1"/>
        <w:rPr>
          <w:rFonts w:ascii="Arial" w:hAnsi="Arial" w:cs="Arial"/>
          <w:sz w:val="22"/>
        </w:rPr>
      </w:pPr>
      <w:r w:rsidRPr="005D5087">
        <w:rPr>
          <w:rFonts w:ascii="Arial" w:hAnsi="Arial" w:cs="Arial"/>
          <w:sz w:val="22"/>
        </w:rPr>
        <w:t xml:space="preserve">L’extrait de la balance de la SARL </w:t>
      </w:r>
      <w:r w:rsidR="00BE6DD7">
        <w:rPr>
          <w:rFonts w:ascii="Arial" w:hAnsi="Arial" w:cs="Arial"/>
          <w:sz w:val="22"/>
        </w:rPr>
        <w:t>«</w:t>
      </w:r>
      <w:r w:rsidR="008E15D2">
        <w:rPr>
          <w:rFonts w:ascii="Arial" w:hAnsi="Arial" w:cs="Arial"/>
          <w:sz w:val="22"/>
        </w:rPr>
        <w:t xml:space="preserve"> </w:t>
      </w:r>
      <w:r w:rsidR="00BE6DD7">
        <w:rPr>
          <w:rFonts w:ascii="Arial" w:hAnsi="Arial" w:cs="Arial"/>
          <w:sz w:val="22"/>
        </w:rPr>
        <w:t>La Patte Rousse</w:t>
      </w:r>
      <w:r w:rsidR="008E15D2">
        <w:rPr>
          <w:rFonts w:ascii="Arial" w:hAnsi="Arial" w:cs="Arial"/>
          <w:sz w:val="22"/>
        </w:rPr>
        <w:t xml:space="preserve"> </w:t>
      </w:r>
      <w:r w:rsidR="00BE6DD7">
        <w:rPr>
          <w:rFonts w:ascii="Arial" w:hAnsi="Arial" w:cs="Arial"/>
          <w:sz w:val="22"/>
        </w:rPr>
        <w:t>»</w:t>
      </w:r>
      <w:r w:rsidRPr="005D5087">
        <w:rPr>
          <w:rFonts w:ascii="Arial" w:hAnsi="Arial" w:cs="Arial"/>
          <w:sz w:val="22"/>
        </w:rPr>
        <w:t xml:space="preserve"> au 31 décembre 2020 après inventaire fait apparaître les soldes suivants :</w:t>
      </w:r>
    </w:p>
    <w:tbl>
      <w:tblPr>
        <w:tblStyle w:val="TableNormal"/>
        <w:tblW w:w="0" w:type="auto"/>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4252"/>
        <w:gridCol w:w="994"/>
        <w:gridCol w:w="912"/>
        <w:gridCol w:w="1071"/>
        <w:gridCol w:w="1123"/>
      </w:tblGrid>
      <w:tr w:rsidR="00746CA2" w:rsidRPr="005D5087" w14:paraId="3EA8880F" w14:textId="77777777" w:rsidTr="00E71336">
        <w:trPr>
          <w:trHeight w:val="251"/>
        </w:trPr>
        <w:tc>
          <w:tcPr>
            <w:tcW w:w="989" w:type="dxa"/>
            <w:shd w:val="clear" w:color="auto" w:fill="D9D9D9"/>
            <w:vAlign w:val="center"/>
          </w:tcPr>
          <w:p w14:paraId="49A1E1D3" w14:textId="77777777" w:rsidR="00746CA2" w:rsidRPr="00E71336" w:rsidRDefault="00746CA2" w:rsidP="00E71336">
            <w:pPr>
              <w:pStyle w:val="TableParagraph"/>
              <w:jc w:val="center"/>
              <w:rPr>
                <w:b/>
                <w:lang w:val="fr-FR"/>
              </w:rPr>
            </w:pPr>
          </w:p>
        </w:tc>
        <w:tc>
          <w:tcPr>
            <w:tcW w:w="4252" w:type="dxa"/>
            <w:shd w:val="clear" w:color="auto" w:fill="D9D9D9"/>
            <w:vAlign w:val="center"/>
          </w:tcPr>
          <w:p w14:paraId="62612FF2" w14:textId="77777777" w:rsidR="00746CA2" w:rsidRPr="00E71336" w:rsidRDefault="00746CA2" w:rsidP="00E71336">
            <w:pPr>
              <w:pStyle w:val="TableParagraph"/>
              <w:jc w:val="center"/>
              <w:rPr>
                <w:b/>
                <w:lang w:val="fr-FR"/>
              </w:rPr>
            </w:pPr>
          </w:p>
        </w:tc>
        <w:tc>
          <w:tcPr>
            <w:tcW w:w="1906" w:type="dxa"/>
            <w:gridSpan w:val="2"/>
            <w:shd w:val="clear" w:color="auto" w:fill="D9D9D9"/>
            <w:vAlign w:val="center"/>
          </w:tcPr>
          <w:p w14:paraId="45793E04" w14:textId="77777777" w:rsidR="00746CA2" w:rsidRPr="00E71336" w:rsidRDefault="00746CA2" w:rsidP="00E71336">
            <w:pPr>
              <w:pStyle w:val="TableParagraph"/>
              <w:spacing w:line="232" w:lineRule="exact"/>
              <w:ind w:left="689" w:right="676"/>
              <w:jc w:val="center"/>
              <w:rPr>
                <w:b/>
              </w:rPr>
            </w:pPr>
            <w:r w:rsidRPr="00E71336">
              <w:rPr>
                <w:b/>
              </w:rPr>
              <w:t>Total</w:t>
            </w:r>
          </w:p>
        </w:tc>
        <w:tc>
          <w:tcPr>
            <w:tcW w:w="2194" w:type="dxa"/>
            <w:gridSpan w:val="2"/>
            <w:shd w:val="clear" w:color="auto" w:fill="D9D9D9"/>
            <w:vAlign w:val="center"/>
          </w:tcPr>
          <w:p w14:paraId="574CF6E5" w14:textId="77777777" w:rsidR="00746CA2" w:rsidRPr="00E71336" w:rsidRDefault="00746CA2" w:rsidP="00E71336">
            <w:pPr>
              <w:pStyle w:val="TableParagraph"/>
              <w:spacing w:line="232" w:lineRule="exact"/>
              <w:ind w:left="792" w:right="789"/>
              <w:jc w:val="center"/>
              <w:rPr>
                <w:b/>
              </w:rPr>
            </w:pPr>
            <w:proofErr w:type="spellStart"/>
            <w:r w:rsidRPr="00E71336">
              <w:rPr>
                <w:b/>
              </w:rPr>
              <w:t>Solde</w:t>
            </w:r>
            <w:proofErr w:type="spellEnd"/>
          </w:p>
        </w:tc>
      </w:tr>
      <w:tr w:rsidR="00746CA2" w:rsidRPr="005D5087" w14:paraId="7C411B0F" w14:textId="77777777" w:rsidTr="00E71336">
        <w:trPr>
          <w:trHeight w:val="254"/>
        </w:trPr>
        <w:tc>
          <w:tcPr>
            <w:tcW w:w="989" w:type="dxa"/>
            <w:shd w:val="clear" w:color="auto" w:fill="D9D9D9"/>
            <w:vAlign w:val="center"/>
          </w:tcPr>
          <w:p w14:paraId="62786B42" w14:textId="77777777" w:rsidR="00746CA2" w:rsidRPr="00E71336" w:rsidRDefault="00746CA2" w:rsidP="00E71336">
            <w:pPr>
              <w:pStyle w:val="TableParagraph"/>
              <w:spacing w:line="234" w:lineRule="exact"/>
              <w:ind w:left="107"/>
              <w:jc w:val="center"/>
              <w:rPr>
                <w:b/>
              </w:rPr>
            </w:pPr>
            <w:proofErr w:type="spellStart"/>
            <w:r w:rsidRPr="00E71336">
              <w:rPr>
                <w:b/>
              </w:rPr>
              <w:t>Compte</w:t>
            </w:r>
            <w:proofErr w:type="spellEnd"/>
          </w:p>
        </w:tc>
        <w:tc>
          <w:tcPr>
            <w:tcW w:w="4252" w:type="dxa"/>
            <w:shd w:val="clear" w:color="auto" w:fill="D9D9D9"/>
            <w:vAlign w:val="center"/>
          </w:tcPr>
          <w:p w14:paraId="40B7AB94" w14:textId="77777777" w:rsidR="00746CA2" w:rsidRPr="00E71336" w:rsidRDefault="00746CA2" w:rsidP="00E71336">
            <w:pPr>
              <w:pStyle w:val="TableParagraph"/>
              <w:spacing w:line="234" w:lineRule="exact"/>
              <w:ind w:left="107"/>
              <w:jc w:val="center"/>
              <w:rPr>
                <w:b/>
              </w:rPr>
            </w:pPr>
            <w:proofErr w:type="spellStart"/>
            <w:r w:rsidRPr="00E71336">
              <w:rPr>
                <w:b/>
              </w:rPr>
              <w:t>Libellé</w:t>
            </w:r>
            <w:proofErr w:type="spellEnd"/>
          </w:p>
        </w:tc>
        <w:tc>
          <w:tcPr>
            <w:tcW w:w="994" w:type="dxa"/>
            <w:shd w:val="clear" w:color="auto" w:fill="D9D9D9"/>
            <w:vAlign w:val="center"/>
          </w:tcPr>
          <w:p w14:paraId="613E161E" w14:textId="77777777" w:rsidR="00746CA2" w:rsidRPr="00E71336" w:rsidRDefault="00746CA2" w:rsidP="00E71336">
            <w:pPr>
              <w:pStyle w:val="TableParagraph"/>
              <w:spacing w:line="234" w:lineRule="exact"/>
              <w:ind w:left="183"/>
              <w:jc w:val="center"/>
              <w:rPr>
                <w:b/>
              </w:rPr>
            </w:pPr>
            <w:proofErr w:type="spellStart"/>
            <w:r w:rsidRPr="00E71336">
              <w:rPr>
                <w:b/>
              </w:rPr>
              <w:t>Débits</w:t>
            </w:r>
            <w:proofErr w:type="spellEnd"/>
          </w:p>
        </w:tc>
        <w:tc>
          <w:tcPr>
            <w:tcW w:w="912" w:type="dxa"/>
            <w:shd w:val="clear" w:color="auto" w:fill="D9D9D9"/>
            <w:vAlign w:val="center"/>
          </w:tcPr>
          <w:p w14:paraId="25E3766F" w14:textId="77777777" w:rsidR="00746CA2" w:rsidRPr="00E71336" w:rsidRDefault="00746CA2" w:rsidP="00E71336">
            <w:pPr>
              <w:pStyle w:val="TableParagraph"/>
              <w:spacing w:line="234" w:lineRule="exact"/>
              <w:ind w:right="95"/>
              <w:jc w:val="center"/>
              <w:rPr>
                <w:b/>
              </w:rPr>
            </w:pPr>
            <w:proofErr w:type="spellStart"/>
            <w:r w:rsidRPr="00E71336">
              <w:rPr>
                <w:b/>
              </w:rPr>
              <w:t>Crédits</w:t>
            </w:r>
            <w:proofErr w:type="spellEnd"/>
          </w:p>
        </w:tc>
        <w:tc>
          <w:tcPr>
            <w:tcW w:w="1071" w:type="dxa"/>
            <w:shd w:val="clear" w:color="auto" w:fill="D9D9D9"/>
            <w:vAlign w:val="center"/>
          </w:tcPr>
          <w:p w14:paraId="22434BA1" w14:textId="77777777" w:rsidR="00746CA2" w:rsidRPr="00E71336" w:rsidRDefault="00746CA2" w:rsidP="00E71336">
            <w:pPr>
              <w:pStyle w:val="TableParagraph"/>
              <w:spacing w:line="234" w:lineRule="exact"/>
              <w:ind w:right="111"/>
              <w:jc w:val="center"/>
              <w:rPr>
                <w:b/>
              </w:rPr>
            </w:pPr>
            <w:proofErr w:type="spellStart"/>
            <w:r w:rsidRPr="00E71336">
              <w:rPr>
                <w:b/>
              </w:rPr>
              <w:t>Débiteur</w:t>
            </w:r>
            <w:proofErr w:type="spellEnd"/>
          </w:p>
        </w:tc>
        <w:tc>
          <w:tcPr>
            <w:tcW w:w="1123" w:type="dxa"/>
            <w:shd w:val="clear" w:color="auto" w:fill="D9D9D9"/>
            <w:vAlign w:val="center"/>
          </w:tcPr>
          <w:p w14:paraId="0AB92806" w14:textId="77777777" w:rsidR="00746CA2" w:rsidRPr="00E71336" w:rsidRDefault="00746CA2" w:rsidP="00E71336">
            <w:pPr>
              <w:pStyle w:val="TableParagraph"/>
              <w:spacing w:line="234" w:lineRule="exact"/>
              <w:ind w:right="96"/>
              <w:jc w:val="center"/>
              <w:rPr>
                <w:b/>
              </w:rPr>
            </w:pPr>
            <w:proofErr w:type="spellStart"/>
            <w:r w:rsidRPr="00E71336">
              <w:rPr>
                <w:b/>
              </w:rPr>
              <w:t>Créditeur</w:t>
            </w:r>
            <w:proofErr w:type="spellEnd"/>
          </w:p>
        </w:tc>
      </w:tr>
      <w:tr w:rsidR="00746CA2" w:rsidRPr="005D5087" w14:paraId="2AAC7D2D" w14:textId="77777777" w:rsidTr="003C6DF3">
        <w:trPr>
          <w:trHeight w:val="398"/>
        </w:trPr>
        <w:tc>
          <w:tcPr>
            <w:tcW w:w="989" w:type="dxa"/>
          </w:tcPr>
          <w:p w14:paraId="68B80715" w14:textId="77777777" w:rsidR="00746CA2" w:rsidRPr="005D5087" w:rsidRDefault="00746CA2" w:rsidP="003C6DF3">
            <w:pPr>
              <w:pStyle w:val="TableParagraph"/>
              <w:spacing w:before="69"/>
              <w:ind w:left="107"/>
            </w:pPr>
            <w:r w:rsidRPr="005D5087">
              <w:t>2012</w:t>
            </w:r>
          </w:p>
        </w:tc>
        <w:tc>
          <w:tcPr>
            <w:tcW w:w="4252" w:type="dxa"/>
          </w:tcPr>
          <w:p w14:paraId="76F49B8C" w14:textId="77777777" w:rsidR="00746CA2" w:rsidRPr="005D5087" w:rsidRDefault="00746CA2" w:rsidP="003C6DF3">
            <w:pPr>
              <w:pStyle w:val="TableParagraph"/>
              <w:spacing w:before="69"/>
              <w:ind w:left="107"/>
            </w:pPr>
            <w:proofErr w:type="spellStart"/>
            <w:r w:rsidRPr="005D5087">
              <w:t>Frais</w:t>
            </w:r>
            <w:proofErr w:type="spellEnd"/>
            <w:r w:rsidRPr="005D5087">
              <w:t xml:space="preserve"> de premier </w:t>
            </w:r>
            <w:proofErr w:type="spellStart"/>
            <w:r w:rsidRPr="005D5087">
              <w:t>établissement</w:t>
            </w:r>
            <w:proofErr w:type="spellEnd"/>
          </w:p>
        </w:tc>
        <w:tc>
          <w:tcPr>
            <w:tcW w:w="994" w:type="dxa"/>
          </w:tcPr>
          <w:p w14:paraId="210051C8" w14:textId="77777777" w:rsidR="00746CA2" w:rsidRPr="005D5087" w:rsidRDefault="00746CA2" w:rsidP="003C6DF3">
            <w:pPr>
              <w:pStyle w:val="TableParagraph"/>
              <w:spacing w:before="69"/>
              <w:ind w:left="334"/>
            </w:pPr>
            <w:r w:rsidRPr="005D5087">
              <w:t>4 800</w:t>
            </w:r>
          </w:p>
        </w:tc>
        <w:tc>
          <w:tcPr>
            <w:tcW w:w="912" w:type="dxa"/>
          </w:tcPr>
          <w:p w14:paraId="244E2C51" w14:textId="77777777" w:rsidR="00746CA2" w:rsidRPr="005D5087" w:rsidRDefault="00746CA2" w:rsidP="003C6DF3">
            <w:pPr>
              <w:pStyle w:val="TableParagraph"/>
            </w:pPr>
          </w:p>
        </w:tc>
        <w:tc>
          <w:tcPr>
            <w:tcW w:w="1071" w:type="dxa"/>
          </w:tcPr>
          <w:p w14:paraId="6606DDEA" w14:textId="77777777" w:rsidR="00746CA2" w:rsidRPr="005D5087" w:rsidRDefault="00746CA2" w:rsidP="003C6DF3">
            <w:pPr>
              <w:pStyle w:val="TableParagraph"/>
              <w:spacing w:before="69"/>
              <w:ind w:right="94"/>
              <w:jc w:val="right"/>
            </w:pPr>
            <w:r w:rsidRPr="005D5087">
              <w:t>4 800</w:t>
            </w:r>
          </w:p>
        </w:tc>
        <w:tc>
          <w:tcPr>
            <w:tcW w:w="1123" w:type="dxa"/>
          </w:tcPr>
          <w:p w14:paraId="307C4695" w14:textId="77777777" w:rsidR="00746CA2" w:rsidRPr="005D5087" w:rsidRDefault="00746CA2" w:rsidP="003C6DF3">
            <w:pPr>
              <w:pStyle w:val="TableParagraph"/>
            </w:pPr>
          </w:p>
        </w:tc>
      </w:tr>
      <w:tr w:rsidR="00746CA2" w:rsidRPr="005D5087" w14:paraId="535C3D05" w14:textId="77777777" w:rsidTr="003C6DF3">
        <w:trPr>
          <w:trHeight w:val="395"/>
        </w:trPr>
        <w:tc>
          <w:tcPr>
            <w:tcW w:w="989" w:type="dxa"/>
          </w:tcPr>
          <w:p w14:paraId="364ADFEB" w14:textId="77777777" w:rsidR="00746CA2" w:rsidRPr="005D5087" w:rsidRDefault="00746CA2" w:rsidP="003C6DF3">
            <w:pPr>
              <w:pStyle w:val="TableParagraph"/>
              <w:spacing w:before="69"/>
              <w:ind w:left="107"/>
            </w:pPr>
            <w:r w:rsidRPr="005D5087">
              <w:t>28012</w:t>
            </w:r>
          </w:p>
        </w:tc>
        <w:tc>
          <w:tcPr>
            <w:tcW w:w="4252" w:type="dxa"/>
          </w:tcPr>
          <w:p w14:paraId="717D1987" w14:textId="77777777" w:rsidR="00746CA2" w:rsidRPr="005D5087" w:rsidRDefault="00746CA2" w:rsidP="003C6DF3">
            <w:pPr>
              <w:pStyle w:val="TableParagraph"/>
              <w:spacing w:before="69"/>
              <w:ind w:left="107"/>
              <w:rPr>
                <w:lang w:val="fr-FR"/>
              </w:rPr>
            </w:pPr>
            <w:r w:rsidRPr="005D5087">
              <w:rPr>
                <w:lang w:val="fr-FR"/>
              </w:rPr>
              <w:t>Amortissements des frais d’établissement</w:t>
            </w:r>
          </w:p>
        </w:tc>
        <w:tc>
          <w:tcPr>
            <w:tcW w:w="994" w:type="dxa"/>
          </w:tcPr>
          <w:p w14:paraId="6749441B" w14:textId="77777777" w:rsidR="00746CA2" w:rsidRPr="005D5087" w:rsidRDefault="00746CA2" w:rsidP="003C6DF3">
            <w:pPr>
              <w:pStyle w:val="TableParagraph"/>
              <w:rPr>
                <w:lang w:val="fr-FR"/>
              </w:rPr>
            </w:pPr>
          </w:p>
        </w:tc>
        <w:tc>
          <w:tcPr>
            <w:tcW w:w="912" w:type="dxa"/>
          </w:tcPr>
          <w:p w14:paraId="00C6A797" w14:textId="77777777" w:rsidR="00746CA2" w:rsidRPr="005D5087" w:rsidRDefault="00746CA2" w:rsidP="003C6DF3">
            <w:pPr>
              <w:pStyle w:val="TableParagraph"/>
              <w:spacing w:before="69"/>
              <w:ind w:right="94"/>
              <w:jc w:val="right"/>
            </w:pPr>
            <w:r w:rsidRPr="005D5087">
              <w:t>2 400</w:t>
            </w:r>
          </w:p>
        </w:tc>
        <w:tc>
          <w:tcPr>
            <w:tcW w:w="1071" w:type="dxa"/>
          </w:tcPr>
          <w:p w14:paraId="6017EEEC" w14:textId="77777777" w:rsidR="00746CA2" w:rsidRPr="005D5087" w:rsidRDefault="00746CA2" w:rsidP="003C6DF3">
            <w:pPr>
              <w:pStyle w:val="TableParagraph"/>
            </w:pPr>
          </w:p>
        </w:tc>
        <w:tc>
          <w:tcPr>
            <w:tcW w:w="1123" w:type="dxa"/>
          </w:tcPr>
          <w:p w14:paraId="1135ADE1" w14:textId="77777777" w:rsidR="00746CA2" w:rsidRPr="005D5087" w:rsidRDefault="00746CA2" w:rsidP="003C6DF3">
            <w:pPr>
              <w:pStyle w:val="TableParagraph"/>
              <w:spacing w:before="69"/>
              <w:ind w:right="94"/>
              <w:jc w:val="right"/>
            </w:pPr>
            <w:r w:rsidRPr="005D5087">
              <w:t>2 400</w:t>
            </w:r>
          </w:p>
        </w:tc>
      </w:tr>
    </w:tbl>
    <w:p w14:paraId="149DD012" w14:textId="4853A9F6" w:rsidR="00746CA2" w:rsidRPr="005D5087" w:rsidRDefault="00746CA2" w:rsidP="00746CA2">
      <w:pPr>
        <w:rPr>
          <w:rFonts w:ascii="Arial" w:hAnsi="Arial" w:cs="Arial"/>
          <w:sz w:val="22"/>
        </w:rPr>
      </w:pPr>
    </w:p>
    <w:p w14:paraId="4CAC2AD1" w14:textId="77777777" w:rsidR="004951E3" w:rsidRPr="005D5087" w:rsidRDefault="004951E3" w:rsidP="00746CA2">
      <w:pPr>
        <w:rPr>
          <w:rFonts w:ascii="Arial" w:hAnsi="Arial" w:cs="Arial"/>
          <w:sz w:val="22"/>
        </w:rPr>
      </w:pPr>
    </w:p>
    <w:p w14:paraId="0544018F" w14:textId="5DBD9B79" w:rsidR="00746CA2" w:rsidRPr="008E15D2" w:rsidRDefault="00101020" w:rsidP="00746CA2">
      <w:pPr>
        <w:rPr>
          <w:rFonts w:ascii="Arial" w:hAnsi="Arial" w:cs="Arial"/>
          <w:b/>
          <w:bCs/>
          <w:sz w:val="22"/>
        </w:rPr>
      </w:pPr>
      <w:r w:rsidRPr="008E15D2">
        <w:rPr>
          <w:rFonts w:ascii="Arial" w:hAnsi="Arial" w:cs="Arial"/>
          <w:b/>
          <w:bCs/>
          <w:sz w:val="22"/>
        </w:rPr>
        <w:t xml:space="preserve">Document </w:t>
      </w:r>
      <w:r w:rsidR="00E71336" w:rsidRPr="008E15D2">
        <w:rPr>
          <w:rFonts w:ascii="Arial" w:hAnsi="Arial" w:cs="Arial"/>
          <w:b/>
          <w:bCs/>
          <w:sz w:val="22"/>
        </w:rPr>
        <w:t>8</w:t>
      </w:r>
      <w:r w:rsidR="00746CA2" w:rsidRPr="008E15D2">
        <w:rPr>
          <w:rFonts w:ascii="Arial" w:hAnsi="Arial" w:cs="Arial"/>
          <w:b/>
          <w:bCs/>
          <w:sz w:val="22"/>
        </w:rPr>
        <w:t> </w:t>
      </w:r>
      <w:r w:rsidR="008E15D2">
        <w:rPr>
          <w:rFonts w:ascii="Arial" w:hAnsi="Arial" w:cs="Arial"/>
          <w:b/>
          <w:bCs/>
          <w:sz w:val="22"/>
        </w:rPr>
        <w:t>–</w:t>
      </w:r>
      <w:r w:rsidR="00746CA2" w:rsidRPr="008E15D2">
        <w:rPr>
          <w:rFonts w:ascii="Arial" w:hAnsi="Arial" w:cs="Arial"/>
          <w:b/>
          <w:bCs/>
          <w:sz w:val="22"/>
        </w:rPr>
        <w:t xml:space="preserve"> </w:t>
      </w:r>
      <w:r w:rsidR="008E15D2">
        <w:rPr>
          <w:rFonts w:ascii="Arial" w:hAnsi="Arial" w:cs="Arial"/>
          <w:b/>
          <w:bCs/>
          <w:sz w:val="22"/>
        </w:rPr>
        <w:t>E</w:t>
      </w:r>
      <w:r w:rsidR="008A5D3F" w:rsidRPr="008E15D2">
        <w:rPr>
          <w:rFonts w:ascii="Arial" w:hAnsi="Arial" w:cs="Arial"/>
          <w:b/>
          <w:bCs/>
          <w:sz w:val="22"/>
        </w:rPr>
        <w:t>xtrait du p</w:t>
      </w:r>
      <w:r w:rsidR="00746CA2" w:rsidRPr="008E15D2">
        <w:rPr>
          <w:rFonts w:ascii="Arial" w:hAnsi="Arial" w:cs="Arial"/>
          <w:b/>
          <w:bCs/>
          <w:sz w:val="22"/>
        </w:rPr>
        <w:t>rocès-verbal de l'assemblée générale ordinaire des assoc</w:t>
      </w:r>
      <w:r w:rsidR="00DE3046" w:rsidRPr="008E15D2">
        <w:rPr>
          <w:rFonts w:ascii="Arial" w:hAnsi="Arial" w:cs="Arial"/>
          <w:b/>
          <w:bCs/>
          <w:sz w:val="22"/>
        </w:rPr>
        <w:t>iés du 30 </w:t>
      </w:r>
      <w:r w:rsidR="008A5D3F" w:rsidRPr="008E15D2">
        <w:rPr>
          <w:rFonts w:ascii="Arial" w:hAnsi="Arial" w:cs="Arial"/>
          <w:b/>
          <w:bCs/>
          <w:sz w:val="22"/>
        </w:rPr>
        <w:t>avril 2021</w:t>
      </w:r>
      <w:r w:rsidR="008E15D2">
        <w:rPr>
          <w:rFonts w:ascii="Arial" w:hAnsi="Arial" w:cs="Arial"/>
          <w:b/>
          <w:bCs/>
          <w:sz w:val="22"/>
        </w:rPr>
        <w:t>.</w:t>
      </w:r>
    </w:p>
    <w:p w14:paraId="1CFC7536" w14:textId="77777777" w:rsidR="00746CA2" w:rsidRPr="005D5087" w:rsidRDefault="00746CA2" w:rsidP="00746CA2">
      <w:pPr>
        <w:rPr>
          <w:rFonts w:ascii="Arial" w:hAnsi="Arial" w:cs="Arial"/>
          <w:sz w:val="22"/>
        </w:rPr>
      </w:pPr>
    </w:p>
    <w:p w14:paraId="1C295D2E" w14:textId="77777777" w:rsidR="00746CA2" w:rsidRPr="005D5087" w:rsidRDefault="00746CA2" w:rsidP="00C943F2">
      <w:pPr>
        <w:pStyle w:val="NormalWeb"/>
        <w:spacing w:before="0" w:beforeAutospacing="0" w:after="0" w:afterAutospacing="0"/>
        <w:jc w:val="both"/>
        <w:rPr>
          <w:rFonts w:ascii="Arial" w:hAnsi="Arial" w:cs="Arial"/>
          <w:sz w:val="22"/>
          <w:szCs w:val="22"/>
        </w:rPr>
      </w:pPr>
      <w:r w:rsidRPr="005D5087">
        <w:rPr>
          <w:rFonts w:ascii="Arial" w:hAnsi="Arial" w:cs="Arial"/>
          <w:sz w:val="22"/>
          <w:szCs w:val="22"/>
        </w:rPr>
        <w:t xml:space="preserve">Les associés décident d'affecter les bénéfices de l'exercice clos le 31 décembre 2020 de la manière suivante : </w:t>
      </w:r>
    </w:p>
    <w:p w14:paraId="79E868E7" w14:textId="25ACC5FA" w:rsidR="00746CA2" w:rsidRPr="005D5087" w:rsidRDefault="008E15D2" w:rsidP="008E15D2">
      <w:pPr>
        <w:pStyle w:val="NormalWeb"/>
        <w:numPr>
          <w:ilvl w:val="0"/>
          <w:numId w:val="21"/>
        </w:numPr>
        <w:spacing w:before="0" w:beforeAutospacing="0" w:after="0" w:afterAutospacing="0"/>
        <w:jc w:val="both"/>
        <w:rPr>
          <w:rFonts w:ascii="Arial" w:hAnsi="Arial" w:cs="Arial"/>
          <w:sz w:val="22"/>
          <w:szCs w:val="22"/>
        </w:rPr>
      </w:pPr>
      <w:r>
        <w:rPr>
          <w:rFonts w:ascii="Arial" w:hAnsi="Arial" w:cs="Arial"/>
          <w:sz w:val="22"/>
          <w:szCs w:val="22"/>
        </w:rPr>
        <w:t>a</w:t>
      </w:r>
      <w:r w:rsidR="00746CA2" w:rsidRPr="005D5087">
        <w:rPr>
          <w:rFonts w:ascii="Arial" w:hAnsi="Arial" w:cs="Arial"/>
          <w:sz w:val="22"/>
          <w:szCs w:val="22"/>
        </w:rPr>
        <w:t>près dotation à la réserve légale</w:t>
      </w:r>
      <w:r w:rsidR="00F70B0F" w:rsidRPr="005D5087">
        <w:rPr>
          <w:rFonts w:ascii="Arial" w:hAnsi="Arial" w:cs="Arial"/>
          <w:sz w:val="22"/>
          <w:szCs w:val="22"/>
        </w:rPr>
        <w:t xml:space="preserve"> dans les conditions à l’article L232-10 du Code de commerce</w:t>
      </w:r>
      <w:r w:rsidR="00746CA2" w:rsidRPr="005D5087">
        <w:rPr>
          <w:rFonts w:ascii="Arial" w:hAnsi="Arial" w:cs="Arial"/>
          <w:sz w:val="22"/>
          <w:szCs w:val="22"/>
        </w:rPr>
        <w:t>, les dividendes seront versés conforméme</w:t>
      </w:r>
      <w:r>
        <w:rPr>
          <w:rFonts w:ascii="Arial" w:hAnsi="Arial" w:cs="Arial"/>
          <w:sz w:val="22"/>
          <w:szCs w:val="22"/>
        </w:rPr>
        <w:t>nt aux dispositions statutaires ;</w:t>
      </w:r>
    </w:p>
    <w:p w14:paraId="640D52C9" w14:textId="02B30B8E" w:rsidR="00746CA2" w:rsidRPr="005D5087" w:rsidRDefault="008E15D2" w:rsidP="008E15D2">
      <w:pPr>
        <w:pStyle w:val="NormalWeb"/>
        <w:numPr>
          <w:ilvl w:val="0"/>
          <w:numId w:val="21"/>
        </w:numPr>
        <w:spacing w:before="0" w:beforeAutospacing="0" w:after="0" w:afterAutospacing="0"/>
        <w:jc w:val="both"/>
        <w:rPr>
          <w:rFonts w:ascii="Arial" w:hAnsi="Arial" w:cs="Arial"/>
          <w:sz w:val="22"/>
          <w:szCs w:val="22"/>
        </w:rPr>
      </w:pPr>
      <w:r>
        <w:rPr>
          <w:rFonts w:ascii="Arial" w:hAnsi="Arial" w:cs="Arial"/>
          <w:sz w:val="22"/>
          <w:szCs w:val="22"/>
        </w:rPr>
        <w:t>l</w:t>
      </w:r>
      <w:r w:rsidR="00746CA2" w:rsidRPr="005D5087">
        <w:rPr>
          <w:rFonts w:ascii="Arial" w:hAnsi="Arial" w:cs="Arial"/>
          <w:sz w:val="22"/>
          <w:szCs w:val="22"/>
        </w:rPr>
        <w:t>a réserve facultat</w:t>
      </w:r>
      <w:r>
        <w:rPr>
          <w:rFonts w:ascii="Arial" w:hAnsi="Arial" w:cs="Arial"/>
          <w:sz w:val="22"/>
          <w:szCs w:val="22"/>
        </w:rPr>
        <w:t>ive sera augmentée de 121 500 € ;</w:t>
      </w:r>
    </w:p>
    <w:p w14:paraId="6E2DE65F" w14:textId="67695ACA" w:rsidR="00746CA2" w:rsidRPr="005D5087" w:rsidRDefault="008E15D2" w:rsidP="008E15D2">
      <w:pPr>
        <w:pStyle w:val="NormalWeb"/>
        <w:numPr>
          <w:ilvl w:val="0"/>
          <w:numId w:val="21"/>
        </w:numPr>
        <w:spacing w:before="0" w:beforeAutospacing="0" w:after="0" w:afterAutospacing="0"/>
        <w:jc w:val="both"/>
        <w:rPr>
          <w:rFonts w:ascii="Arial" w:hAnsi="Arial" w:cs="Arial"/>
          <w:sz w:val="22"/>
          <w:szCs w:val="22"/>
        </w:rPr>
      </w:pPr>
      <w:r>
        <w:rPr>
          <w:rFonts w:ascii="Arial" w:hAnsi="Arial" w:cs="Arial"/>
          <w:sz w:val="22"/>
          <w:szCs w:val="22"/>
        </w:rPr>
        <w:t>l</w:t>
      </w:r>
      <w:r w:rsidR="00746CA2" w:rsidRPr="005D5087">
        <w:rPr>
          <w:rFonts w:ascii="Arial" w:hAnsi="Arial" w:cs="Arial"/>
          <w:sz w:val="22"/>
          <w:szCs w:val="22"/>
        </w:rPr>
        <w:t>e reliquat du bénéfice sera distribué et le superdividende est f</w:t>
      </w:r>
      <w:r>
        <w:rPr>
          <w:rFonts w:ascii="Arial" w:hAnsi="Arial" w:cs="Arial"/>
          <w:sz w:val="22"/>
          <w:szCs w:val="22"/>
        </w:rPr>
        <w:t>ixé à 60 euros par part sociale ;</w:t>
      </w:r>
    </w:p>
    <w:p w14:paraId="71EBC64A" w14:textId="62EBC275" w:rsidR="00746CA2" w:rsidRPr="005D5087" w:rsidRDefault="008E15D2" w:rsidP="008E15D2">
      <w:pPr>
        <w:pStyle w:val="NormalWeb"/>
        <w:numPr>
          <w:ilvl w:val="0"/>
          <w:numId w:val="21"/>
        </w:numPr>
        <w:spacing w:before="0" w:beforeAutospacing="0" w:after="0" w:afterAutospacing="0"/>
        <w:jc w:val="both"/>
        <w:rPr>
          <w:rFonts w:ascii="Arial" w:hAnsi="Arial" w:cs="Arial"/>
          <w:sz w:val="22"/>
          <w:szCs w:val="22"/>
        </w:rPr>
      </w:pPr>
      <w:r>
        <w:rPr>
          <w:rFonts w:ascii="Arial" w:hAnsi="Arial" w:cs="Arial"/>
          <w:sz w:val="22"/>
          <w:szCs w:val="22"/>
        </w:rPr>
        <w:t>l</w:t>
      </w:r>
      <w:r w:rsidR="00746CA2" w:rsidRPr="005D5087">
        <w:rPr>
          <w:rFonts w:ascii="Arial" w:hAnsi="Arial" w:cs="Arial"/>
          <w:sz w:val="22"/>
          <w:szCs w:val="22"/>
        </w:rPr>
        <w:t>e solde sera inscrit en report à nouveau.</w:t>
      </w:r>
    </w:p>
    <w:p w14:paraId="6701E9E8" w14:textId="77777777" w:rsidR="008E15D2" w:rsidRDefault="008E15D2" w:rsidP="00C943F2">
      <w:pPr>
        <w:pStyle w:val="NormalWeb"/>
        <w:spacing w:before="0" w:beforeAutospacing="0" w:after="0" w:afterAutospacing="0"/>
        <w:jc w:val="both"/>
        <w:rPr>
          <w:rFonts w:ascii="Arial" w:hAnsi="Arial" w:cs="Arial"/>
          <w:sz w:val="22"/>
          <w:szCs w:val="22"/>
        </w:rPr>
      </w:pPr>
    </w:p>
    <w:p w14:paraId="7D2307C7" w14:textId="18C209E2" w:rsidR="00746CA2" w:rsidRPr="005D5087" w:rsidRDefault="00746CA2" w:rsidP="00C943F2">
      <w:pPr>
        <w:pStyle w:val="NormalWeb"/>
        <w:spacing w:before="0" w:beforeAutospacing="0" w:after="0" w:afterAutospacing="0"/>
        <w:jc w:val="both"/>
        <w:rPr>
          <w:rFonts w:ascii="Arial" w:hAnsi="Arial" w:cs="Arial"/>
          <w:sz w:val="22"/>
          <w:szCs w:val="22"/>
        </w:rPr>
      </w:pPr>
      <w:r w:rsidRPr="005D5087">
        <w:rPr>
          <w:rFonts w:ascii="Arial" w:hAnsi="Arial" w:cs="Arial"/>
          <w:sz w:val="22"/>
          <w:szCs w:val="22"/>
        </w:rPr>
        <w:t>Cette résolution est adoptée à l'unanimité.</w:t>
      </w:r>
    </w:p>
    <w:p w14:paraId="2DF77C2B" w14:textId="5D5E8826" w:rsidR="004951E3" w:rsidRDefault="004951E3" w:rsidP="00C943F2">
      <w:pPr>
        <w:pStyle w:val="NormalWeb"/>
        <w:spacing w:before="0" w:beforeAutospacing="0" w:after="0" w:afterAutospacing="0"/>
        <w:jc w:val="both"/>
        <w:rPr>
          <w:rFonts w:ascii="Arial" w:hAnsi="Arial" w:cs="Arial"/>
          <w:sz w:val="22"/>
          <w:szCs w:val="22"/>
        </w:rPr>
      </w:pPr>
    </w:p>
    <w:p w14:paraId="0E99F4B2" w14:textId="77777777" w:rsidR="00B62A16" w:rsidRPr="005D5087" w:rsidRDefault="00B62A16" w:rsidP="00C943F2">
      <w:pPr>
        <w:pStyle w:val="NormalWeb"/>
        <w:spacing w:before="0" w:beforeAutospacing="0" w:after="0" w:afterAutospacing="0"/>
        <w:jc w:val="both"/>
        <w:rPr>
          <w:rFonts w:ascii="Arial" w:hAnsi="Arial" w:cs="Arial"/>
          <w:sz w:val="22"/>
          <w:szCs w:val="22"/>
        </w:rPr>
      </w:pPr>
    </w:p>
    <w:p w14:paraId="4A38FD79" w14:textId="1B29A986" w:rsidR="00F70B0F" w:rsidRPr="008E15D2" w:rsidRDefault="00F70B0F" w:rsidP="00F70B0F">
      <w:pPr>
        <w:rPr>
          <w:rFonts w:ascii="Arial" w:hAnsi="Arial" w:cs="Arial"/>
          <w:sz w:val="22"/>
        </w:rPr>
      </w:pPr>
      <w:r w:rsidRPr="008E15D2">
        <w:rPr>
          <w:rFonts w:ascii="Arial" w:hAnsi="Arial" w:cs="Arial"/>
          <w:b/>
          <w:bCs/>
          <w:sz w:val="22"/>
        </w:rPr>
        <w:t>Document </w:t>
      </w:r>
      <w:r w:rsidR="00E71336" w:rsidRPr="008E15D2">
        <w:rPr>
          <w:rFonts w:ascii="Arial" w:hAnsi="Arial" w:cs="Arial"/>
          <w:b/>
          <w:bCs/>
          <w:sz w:val="22"/>
        </w:rPr>
        <w:t>9</w:t>
      </w:r>
      <w:r w:rsidR="004951E3" w:rsidRPr="008E15D2">
        <w:rPr>
          <w:rFonts w:ascii="Arial" w:hAnsi="Arial" w:cs="Arial"/>
          <w:b/>
          <w:bCs/>
          <w:sz w:val="22"/>
        </w:rPr>
        <w:t xml:space="preserve"> </w:t>
      </w:r>
      <w:r w:rsidR="008E15D2" w:rsidRPr="008E15D2">
        <w:rPr>
          <w:rFonts w:ascii="Arial" w:hAnsi="Arial" w:cs="Arial"/>
          <w:b/>
          <w:bCs/>
          <w:sz w:val="22"/>
        </w:rPr>
        <w:t xml:space="preserve">– </w:t>
      </w:r>
      <w:r w:rsidR="008E15D2" w:rsidRPr="008E15D2">
        <w:rPr>
          <w:rFonts w:ascii="Arial" w:hAnsi="Arial" w:cs="Arial"/>
          <w:b/>
          <w:sz w:val="22"/>
        </w:rPr>
        <w:t>E</w:t>
      </w:r>
      <w:r w:rsidRPr="008E15D2">
        <w:rPr>
          <w:rFonts w:ascii="Arial" w:hAnsi="Arial" w:cs="Arial"/>
          <w:b/>
          <w:sz w:val="22"/>
        </w:rPr>
        <w:t>xtrait de l’article L232-10 du Code de commerce</w:t>
      </w:r>
      <w:r w:rsidR="008E15D2">
        <w:rPr>
          <w:rFonts w:ascii="Arial" w:hAnsi="Arial" w:cs="Arial"/>
          <w:b/>
          <w:sz w:val="22"/>
        </w:rPr>
        <w:t>.</w:t>
      </w:r>
    </w:p>
    <w:p w14:paraId="37621E81" w14:textId="77777777" w:rsidR="00F70B0F" w:rsidRPr="008E15D2" w:rsidRDefault="00F70B0F" w:rsidP="00C943F2">
      <w:pPr>
        <w:pStyle w:val="NormalWeb"/>
        <w:spacing w:before="0" w:beforeAutospacing="0" w:after="0" w:afterAutospacing="0"/>
        <w:jc w:val="both"/>
        <w:rPr>
          <w:rFonts w:ascii="Arial" w:hAnsi="Arial" w:cs="Arial"/>
          <w:sz w:val="22"/>
          <w:szCs w:val="22"/>
        </w:rPr>
      </w:pPr>
    </w:p>
    <w:p w14:paraId="57F2B08A" w14:textId="1C6FBC70" w:rsidR="00F70B0F" w:rsidRPr="005D5087" w:rsidRDefault="008E15D2" w:rsidP="00F70B0F">
      <w:pPr>
        <w:pStyle w:val="NormalWeb"/>
        <w:spacing w:before="0" w:beforeAutospacing="0" w:after="0" w:afterAutospacing="0"/>
        <w:jc w:val="both"/>
        <w:rPr>
          <w:rFonts w:ascii="Arial" w:hAnsi="Arial" w:cs="Arial"/>
          <w:sz w:val="22"/>
          <w:szCs w:val="22"/>
        </w:rPr>
      </w:pPr>
      <w:r>
        <w:rPr>
          <w:rFonts w:ascii="Arial" w:hAnsi="Arial" w:cs="Arial"/>
          <w:sz w:val="22"/>
          <w:szCs w:val="22"/>
        </w:rPr>
        <w:t>À</w:t>
      </w:r>
      <w:r w:rsidR="00F70B0F" w:rsidRPr="005D5087">
        <w:rPr>
          <w:rFonts w:ascii="Arial" w:hAnsi="Arial" w:cs="Arial"/>
          <w:sz w:val="22"/>
          <w:szCs w:val="22"/>
        </w:rPr>
        <w:t xml:space="preserve"> peine de nullité de toute délibération contraire, dans les sociétés à responsabilité limitée et les sociétés par actions, il est fait sur le bénéfice de l'exercice, diminué, le cas échéant, des pertes antérieures, un prélèvement d'un vingtième au moins affecté à la formation d'un fonds de réserve dit </w:t>
      </w:r>
      <w:r>
        <w:rPr>
          <w:rFonts w:ascii="Arial" w:hAnsi="Arial" w:cs="Arial"/>
          <w:sz w:val="22"/>
          <w:szCs w:val="22"/>
        </w:rPr>
        <w:t>« réserve légale »</w:t>
      </w:r>
      <w:r w:rsidR="00F70B0F" w:rsidRPr="005D5087">
        <w:rPr>
          <w:rFonts w:ascii="Arial" w:hAnsi="Arial" w:cs="Arial"/>
          <w:sz w:val="22"/>
          <w:szCs w:val="22"/>
        </w:rPr>
        <w:t>.</w:t>
      </w:r>
    </w:p>
    <w:p w14:paraId="146B956C" w14:textId="77777777" w:rsidR="00F70B0F" w:rsidRPr="005D5087" w:rsidRDefault="00F70B0F" w:rsidP="00F70B0F">
      <w:pPr>
        <w:pStyle w:val="NormalWeb"/>
        <w:spacing w:before="0" w:beforeAutospacing="0" w:after="0" w:afterAutospacing="0"/>
        <w:jc w:val="both"/>
        <w:rPr>
          <w:rFonts w:ascii="Arial" w:hAnsi="Arial" w:cs="Arial"/>
          <w:sz w:val="22"/>
          <w:szCs w:val="22"/>
        </w:rPr>
      </w:pPr>
      <w:r w:rsidRPr="005D5087">
        <w:rPr>
          <w:rFonts w:ascii="Arial" w:hAnsi="Arial" w:cs="Arial"/>
          <w:sz w:val="22"/>
          <w:szCs w:val="22"/>
        </w:rPr>
        <w:t>Ce prélèvement cesse d'être obligatoire, lorsque la réserve atteint le dixième du capital social.</w:t>
      </w:r>
    </w:p>
    <w:p w14:paraId="636A2442" w14:textId="77777777" w:rsidR="00F70B0F" w:rsidRPr="005D5087" w:rsidRDefault="00F70B0F" w:rsidP="00C943F2">
      <w:pPr>
        <w:pStyle w:val="NormalWeb"/>
        <w:spacing w:before="0" w:beforeAutospacing="0" w:after="0" w:afterAutospacing="0"/>
        <w:jc w:val="both"/>
        <w:rPr>
          <w:rFonts w:ascii="Arial" w:hAnsi="Arial" w:cs="Arial"/>
          <w:sz w:val="22"/>
          <w:szCs w:val="22"/>
        </w:rPr>
      </w:pPr>
    </w:p>
    <w:p w14:paraId="723DE315" w14:textId="77777777" w:rsidR="00F70B0F" w:rsidRPr="005D5087" w:rsidRDefault="00F70B0F" w:rsidP="00C943F2">
      <w:pPr>
        <w:pStyle w:val="NormalWeb"/>
        <w:spacing w:before="0" w:beforeAutospacing="0" w:after="0" w:afterAutospacing="0"/>
        <w:jc w:val="both"/>
        <w:rPr>
          <w:rFonts w:ascii="Arial" w:hAnsi="Arial" w:cs="Arial"/>
          <w:sz w:val="22"/>
          <w:szCs w:val="22"/>
        </w:rPr>
      </w:pPr>
    </w:p>
    <w:p w14:paraId="2FD36CDA" w14:textId="053DE1A0" w:rsidR="00B25B61" w:rsidRPr="008E15D2" w:rsidRDefault="00973329" w:rsidP="001A5146">
      <w:pPr>
        <w:rPr>
          <w:rFonts w:ascii="Arial" w:hAnsi="Arial" w:cs="Arial"/>
          <w:sz w:val="22"/>
        </w:rPr>
      </w:pPr>
      <w:r w:rsidRPr="008E15D2">
        <w:rPr>
          <w:rFonts w:ascii="Arial" w:hAnsi="Arial" w:cs="Arial"/>
          <w:b/>
          <w:bCs/>
          <w:sz w:val="22"/>
        </w:rPr>
        <w:t>Document 1</w:t>
      </w:r>
      <w:r w:rsidR="00E71336" w:rsidRPr="008E15D2">
        <w:rPr>
          <w:rFonts w:ascii="Arial" w:hAnsi="Arial" w:cs="Arial"/>
          <w:b/>
          <w:bCs/>
          <w:sz w:val="22"/>
        </w:rPr>
        <w:t>0</w:t>
      </w:r>
      <w:r w:rsidR="004951E3" w:rsidRPr="008E15D2">
        <w:rPr>
          <w:rFonts w:ascii="Arial" w:hAnsi="Arial" w:cs="Arial"/>
          <w:b/>
          <w:bCs/>
          <w:sz w:val="22"/>
        </w:rPr>
        <w:t xml:space="preserve"> </w:t>
      </w:r>
      <w:r w:rsidR="008E15D2">
        <w:rPr>
          <w:rFonts w:ascii="Arial" w:hAnsi="Arial" w:cs="Arial"/>
          <w:b/>
          <w:bCs/>
          <w:sz w:val="22"/>
        </w:rPr>
        <w:t>–</w:t>
      </w:r>
      <w:r w:rsidR="001A5146" w:rsidRPr="008E15D2">
        <w:rPr>
          <w:rFonts w:ascii="Arial" w:hAnsi="Arial" w:cs="Arial"/>
          <w:sz w:val="22"/>
        </w:rPr>
        <w:t xml:space="preserve"> </w:t>
      </w:r>
      <w:r w:rsidR="008E15D2">
        <w:rPr>
          <w:rFonts w:ascii="Arial" w:hAnsi="Arial" w:cs="Arial"/>
          <w:b/>
          <w:sz w:val="22"/>
        </w:rPr>
        <w:t>E</w:t>
      </w:r>
      <w:r w:rsidR="00B25B61" w:rsidRPr="008E15D2">
        <w:rPr>
          <w:rFonts w:ascii="Arial" w:hAnsi="Arial" w:cs="Arial"/>
          <w:b/>
          <w:sz w:val="22"/>
        </w:rPr>
        <w:t>xtrait de l’article R123-187 du Code de commerce</w:t>
      </w:r>
      <w:r w:rsidR="008E15D2">
        <w:rPr>
          <w:rFonts w:ascii="Arial" w:hAnsi="Arial" w:cs="Arial"/>
          <w:b/>
          <w:sz w:val="22"/>
        </w:rPr>
        <w:t>.</w:t>
      </w:r>
    </w:p>
    <w:p w14:paraId="312B2F74" w14:textId="5670EFEA" w:rsidR="00B25B61" w:rsidRPr="005D5087" w:rsidRDefault="00B25B61" w:rsidP="00B25B61">
      <w:pPr>
        <w:rPr>
          <w:rFonts w:ascii="Arial" w:hAnsi="Arial" w:cs="Arial"/>
          <w:sz w:val="22"/>
        </w:rPr>
      </w:pPr>
    </w:p>
    <w:p w14:paraId="7B1E37CE" w14:textId="4DB6F116" w:rsidR="00B25B61" w:rsidRPr="005D5087" w:rsidRDefault="00B62A16" w:rsidP="00B25B61">
      <w:pPr>
        <w:rPr>
          <w:rFonts w:ascii="Arial" w:hAnsi="Arial" w:cs="Arial"/>
          <w:sz w:val="22"/>
        </w:rPr>
      </w:pPr>
      <w:r w:rsidRPr="005D5087">
        <w:rPr>
          <w:rFonts w:ascii="Arial" w:hAnsi="Arial" w:cs="Arial"/>
          <w:sz w:val="22"/>
        </w:rPr>
        <w:t>(…)</w:t>
      </w:r>
      <w:r>
        <w:rPr>
          <w:rFonts w:ascii="Arial" w:hAnsi="Arial" w:cs="Arial"/>
          <w:sz w:val="22"/>
        </w:rPr>
        <w:t xml:space="preserve"> </w:t>
      </w:r>
      <w:r w:rsidR="00B25B61" w:rsidRPr="005D5087">
        <w:rPr>
          <w:rFonts w:ascii="Arial" w:hAnsi="Arial" w:cs="Arial"/>
          <w:sz w:val="22"/>
        </w:rPr>
        <w:t xml:space="preserve">Tant que les postes </w:t>
      </w:r>
      <w:r w:rsidR="008E15D2">
        <w:rPr>
          <w:rFonts w:ascii="Arial" w:hAnsi="Arial" w:cs="Arial"/>
          <w:sz w:val="22"/>
        </w:rPr>
        <w:t>« frais d'établissement » </w:t>
      </w:r>
      <w:r w:rsidR="00B25B61" w:rsidRPr="005D5087">
        <w:rPr>
          <w:rFonts w:ascii="Arial" w:hAnsi="Arial" w:cs="Arial"/>
          <w:sz w:val="22"/>
        </w:rPr>
        <w:t xml:space="preserve">et </w:t>
      </w:r>
      <w:r w:rsidR="008E15D2">
        <w:rPr>
          <w:rFonts w:ascii="Arial" w:hAnsi="Arial" w:cs="Arial"/>
          <w:sz w:val="22"/>
        </w:rPr>
        <w:t>« frais de développement »</w:t>
      </w:r>
      <w:r w:rsidR="00B25B61" w:rsidRPr="005D5087">
        <w:rPr>
          <w:rFonts w:ascii="Arial" w:hAnsi="Arial" w:cs="Arial"/>
          <w:sz w:val="22"/>
        </w:rPr>
        <w:t xml:space="preserve"> ne sont pas apurés, il ne peut être procédé à aucune distribution de dividendes sauf si le montant des réserves libres est au moins égal à celui des frais non amortis.</w:t>
      </w:r>
      <w:r>
        <w:rPr>
          <w:rFonts w:ascii="Arial" w:hAnsi="Arial" w:cs="Arial"/>
          <w:sz w:val="22"/>
        </w:rPr>
        <w:t xml:space="preserve"> </w:t>
      </w:r>
      <w:r w:rsidR="00B25B61" w:rsidRPr="005D5087">
        <w:rPr>
          <w:rFonts w:ascii="Arial" w:hAnsi="Arial" w:cs="Arial"/>
          <w:sz w:val="22"/>
        </w:rPr>
        <w:t>(…)</w:t>
      </w:r>
    </w:p>
    <w:p w14:paraId="1A1DD59E" w14:textId="276581F1" w:rsidR="00B62A16" w:rsidRDefault="00B62A16">
      <w:pPr>
        <w:jc w:val="left"/>
        <w:rPr>
          <w:rFonts w:ascii="Arial" w:hAnsi="Arial" w:cs="Arial"/>
          <w:sz w:val="22"/>
        </w:rPr>
      </w:pPr>
      <w:r>
        <w:rPr>
          <w:rFonts w:ascii="Arial" w:hAnsi="Arial" w:cs="Arial"/>
          <w:sz w:val="22"/>
        </w:rPr>
        <w:br w:type="page"/>
      </w:r>
    </w:p>
    <w:p w14:paraId="2C688D29" w14:textId="5F89F6BB" w:rsidR="001A5146" w:rsidRPr="00B62A16" w:rsidRDefault="00973329" w:rsidP="001A5146">
      <w:pPr>
        <w:rPr>
          <w:rFonts w:ascii="Arial" w:hAnsi="Arial" w:cs="Arial"/>
          <w:sz w:val="22"/>
        </w:rPr>
      </w:pPr>
      <w:r w:rsidRPr="00B62A16">
        <w:rPr>
          <w:rFonts w:ascii="Arial" w:hAnsi="Arial" w:cs="Arial"/>
          <w:b/>
          <w:bCs/>
          <w:sz w:val="22"/>
        </w:rPr>
        <w:lastRenderedPageBreak/>
        <w:t>Document 1</w:t>
      </w:r>
      <w:r w:rsidR="00E71336" w:rsidRPr="00B62A16">
        <w:rPr>
          <w:rFonts w:ascii="Arial" w:hAnsi="Arial" w:cs="Arial"/>
          <w:b/>
          <w:bCs/>
          <w:sz w:val="22"/>
        </w:rPr>
        <w:t xml:space="preserve">1 </w:t>
      </w:r>
      <w:r w:rsidR="00B62A16">
        <w:rPr>
          <w:rFonts w:ascii="Arial" w:hAnsi="Arial" w:cs="Arial"/>
          <w:b/>
          <w:bCs/>
          <w:sz w:val="22"/>
        </w:rPr>
        <w:t>–</w:t>
      </w:r>
      <w:r w:rsidR="00B25B61" w:rsidRPr="00B62A16">
        <w:rPr>
          <w:rFonts w:ascii="Arial" w:hAnsi="Arial" w:cs="Arial"/>
          <w:sz w:val="22"/>
        </w:rPr>
        <w:t xml:space="preserve"> </w:t>
      </w:r>
      <w:r w:rsidR="00B62A16">
        <w:rPr>
          <w:rFonts w:ascii="Arial" w:hAnsi="Arial" w:cs="Arial"/>
          <w:b/>
          <w:bCs/>
          <w:sz w:val="22"/>
        </w:rPr>
        <w:t>O</w:t>
      </w:r>
      <w:r w:rsidR="001A5146" w:rsidRPr="00B62A16">
        <w:rPr>
          <w:rFonts w:ascii="Arial" w:hAnsi="Arial" w:cs="Arial"/>
          <w:b/>
          <w:bCs/>
          <w:sz w:val="22"/>
        </w:rPr>
        <w:t>pérations liées à l’activité de l’</w:t>
      </w:r>
      <w:r w:rsidR="00B62A16">
        <w:rPr>
          <w:rFonts w:ascii="Arial" w:hAnsi="Arial" w:cs="Arial"/>
          <w:b/>
          <w:bCs/>
          <w:sz w:val="22"/>
        </w:rPr>
        <w:t>a</w:t>
      </w:r>
      <w:r w:rsidR="001A5146" w:rsidRPr="00B62A16">
        <w:rPr>
          <w:rFonts w:ascii="Arial" w:hAnsi="Arial" w:cs="Arial"/>
          <w:b/>
          <w:bCs/>
          <w:sz w:val="22"/>
        </w:rPr>
        <w:t xml:space="preserve">ssociation du </w:t>
      </w:r>
      <w:r w:rsidR="00B62A16">
        <w:rPr>
          <w:rFonts w:ascii="Arial" w:hAnsi="Arial" w:cs="Arial"/>
          <w:b/>
          <w:bCs/>
          <w:sz w:val="22"/>
        </w:rPr>
        <w:t>p</w:t>
      </w:r>
      <w:r w:rsidR="001A5146" w:rsidRPr="00B62A16">
        <w:rPr>
          <w:rFonts w:ascii="Arial" w:hAnsi="Arial" w:cs="Arial"/>
          <w:b/>
          <w:bCs/>
          <w:sz w:val="22"/>
        </w:rPr>
        <w:t xml:space="preserve">arc des </w:t>
      </w:r>
      <w:r w:rsidR="00B62A16">
        <w:rPr>
          <w:rFonts w:ascii="Arial" w:hAnsi="Arial" w:cs="Arial"/>
          <w:b/>
          <w:bCs/>
          <w:sz w:val="22"/>
        </w:rPr>
        <w:t>« </w:t>
      </w:r>
      <w:r w:rsidR="001A5146" w:rsidRPr="00B62A16">
        <w:rPr>
          <w:rFonts w:ascii="Arial" w:hAnsi="Arial" w:cs="Arial"/>
          <w:b/>
          <w:bCs/>
          <w:sz w:val="22"/>
        </w:rPr>
        <w:t>Trois Chemins</w:t>
      </w:r>
      <w:r w:rsidR="00B62A16">
        <w:rPr>
          <w:rFonts w:ascii="Arial" w:hAnsi="Arial" w:cs="Arial"/>
          <w:b/>
          <w:bCs/>
          <w:sz w:val="22"/>
        </w:rPr>
        <w:t> »</w:t>
      </w:r>
      <w:r w:rsidR="001A5146" w:rsidRPr="00B62A16">
        <w:rPr>
          <w:rFonts w:ascii="Arial" w:hAnsi="Arial" w:cs="Arial"/>
          <w:b/>
          <w:bCs/>
          <w:sz w:val="22"/>
        </w:rPr>
        <w:t xml:space="preserve"> en 2020</w:t>
      </w:r>
      <w:r w:rsidR="00B62A16">
        <w:rPr>
          <w:rFonts w:ascii="Arial" w:hAnsi="Arial" w:cs="Arial"/>
          <w:b/>
          <w:bCs/>
          <w:sz w:val="22"/>
        </w:rPr>
        <w:t>.</w:t>
      </w:r>
    </w:p>
    <w:p w14:paraId="41FC1617" w14:textId="77777777" w:rsidR="001A5146" w:rsidRPr="005D5087" w:rsidRDefault="001A5146" w:rsidP="001A5146">
      <w:pPr>
        <w:rPr>
          <w:rFonts w:ascii="Arial" w:hAnsi="Arial" w:cs="Arial"/>
          <w:b/>
          <w:bCs/>
          <w:sz w:val="22"/>
        </w:rPr>
      </w:pPr>
    </w:p>
    <w:p w14:paraId="7EE85308" w14:textId="06DE5086" w:rsidR="001A5146" w:rsidRPr="000858BC" w:rsidRDefault="003419AC" w:rsidP="001A5146">
      <w:pPr>
        <w:rPr>
          <w:rFonts w:ascii="Arial" w:hAnsi="Arial" w:cs="Arial"/>
          <w:sz w:val="22"/>
        </w:rPr>
      </w:pPr>
      <w:r w:rsidRPr="005D5087">
        <w:rPr>
          <w:rFonts w:ascii="Arial" w:hAnsi="Arial" w:cs="Arial"/>
          <w:sz w:val="22"/>
        </w:rPr>
        <w:t>Réception</w:t>
      </w:r>
      <w:r w:rsidR="00546D85" w:rsidRPr="005D5087">
        <w:rPr>
          <w:rFonts w:ascii="Arial" w:hAnsi="Arial" w:cs="Arial"/>
          <w:sz w:val="22"/>
        </w:rPr>
        <w:t xml:space="preserve"> le 13 février 2020</w:t>
      </w:r>
      <w:r w:rsidRPr="005D5087">
        <w:rPr>
          <w:rFonts w:ascii="Arial" w:hAnsi="Arial" w:cs="Arial"/>
          <w:sz w:val="22"/>
        </w:rPr>
        <w:t xml:space="preserve"> d’un courrier notifiant l’attribution</w:t>
      </w:r>
      <w:r w:rsidR="001A5146" w:rsidRPr="005D5087">
        <w:rPr>
          <w:rFonts w:ascii="Arial" w:hAnsi="Arial" w:cs="Arial"/>
          <w:sz w:val="22"/>
        </w:rPr>
        <w:t xml:space="preserve"> d’une subvention d’exploitation par la Région Grand Est d’un montant de 155 000 € pour financer un travail de recherche de 2020 à 2022 portant sur les espèces menacées en Lorraine. </w:t>
      </w:r>
      <w:r w:rsidR="00546D85" w:rsidRPr="005D5087">
        <w:rPr>
          <w:rFonts w:ascii="Arial" w:hAnsi="Arial" w:cs="Arial"/>
          <w:sz w:val="22"/>
        </w:rPr>
        <w:t>La subvention est viré</w:t>
      </w:r>
      <w:r w:rsidR="000858BC">
        <w:rPr>
          <w:rFonts w:ascii="Arial" w:hAnsi="Arial" w:cs="Arial"/>
          <w:sz w:val="22"/>
        </w:rPr>
        <w:t>e</w:t>
      </w:r>
      <w:r w:rsidR="00546D85" w:rsidRPr="005D5087">
        <w:rPr>
          <w:rFonts w:ascii="Arial" w:hAnsi="Arial" w:cs="Arial"/>
          <w:sz w:val="22"/>
        </w:rPr>
        <w:t xml:space="preserve"> sur le compte de l’association le 3 mars 2020</w:t>
      </w:r>
      <w:r w:rsidR="000858BC">
        <w:rPr>
          <w:rFonts w:ascii="Arial" w:hAnsi="Arial" w:cs="Arial"/>
          <w:sz w:val="22"/>
        </w:rPr>
        <w:t xml:space="preserve">. </w:t>
      </w:r>
      <w:r w:rsidR="001A5146" w:rsidRPr="005D5087">
        <w:rPr>
          <w:rFonts w:ascii="Arial" w:hAnsi="Arial" w:cs="Arial"/>
          <w:sz w:val="22"/>
        </w:rPr>
        <w:t>Les dépenses relatives au projet faisant l’objet de la subvention ont été de 3</w:t>
      </w:r>
      <w:r w:rsidR="00B62A16">
        <w:rPr>
          <w:rFonts w:ascii="Arial" w:hAnsi="Arial" w:cs="Arial"/>
          <w:sz w:val="22"/>
        </w:rPr>
        <w:t>5 000 </w:t>
      </w:r>
      <w:r w:rsidR="001A5146" w:rsidRPr="005D5087">
        <w:rPr>
          <w:rFonts w:ascii="Arial" w:hAnsi="Arial" w:cs="Arial"/>
          <w:sz w:val="22"/>
        </w:rPr>
        <w:t xml:space="preserve">€ pour l’année 2020. </w:t>
      </w:r>
    </w:p>
    <w:p w14:paraId="22C0873B" w14:textId="77777777" w:rsidR="001A5146" w:rsidRPr="005D5087" w:rsidRDefault="001A5146" w:rsidP="001A5146">
      <w:pPr>
        <w:rPr>
          <w:rFonts w:ascii="Arial" w:hAnsi="Arial" w:cs="Arial"/>
          <w:sz w:val="22"/>
        </w:rPr>
      </w:pPr>
      <w:r w:rsidRPr="005D5087">
        <w:rPr>
          <w:rFonts w:ascii="Arial" w:hAnsi="Arial" w:cs="Arial"/>
          <w:sz w:val="22"/>
        </w:rPr>
        <w:t>Les cotisations annuelles des membres de l’association s’élèvent à 37 000 € en date du 30 avril 2020.</w:t>
      </w:r>
    </w:p>
    <w:p w14:paraId="4F36450F" w14:textId="6D56F75D" w:rsidR="001A5146" w:rsidRPr="005D5087" w:rsidRDefault="001A5146" w:rsidP="001A5146">
      <w:pPr>
        <w:rPr>
          <w:rFonts w:ascii="Arial" w:hAnsi="Arial" w:cs="Arial"/>
          <w:sz w:val="22"/>
        </w:rPr>
      </w:pPr>
      <w:r w:rsidRPr="005D5087">
        <w:rPr>
          <w:rFonts w:ascii="Arial" w:hAnsi="Arial" w:cs="Arial"/>
          <w:sz w:val="22"/>
        </w:rPr>
        <w:t xml:space="preserve">Les dons reçus </w:t>
      </w:r>
      <w:r w:rsidR="00546D85" w:rsidRPr="005D5087">
        <w:rPr>
          <w:rFonts w:ascii="Arial" w:hAnsi="Arial" w:cs="Arial"/>
          <w:sz w:val="22"/>
        </w:rPr>
        <w:t xml:space="preserve">en numéraire </w:t>
      </w:r>
      <w:r w:rsidRPr="005D5087">
        <w:rPr>
          <w:rFonts w:ascii="Arial" w:hAnsi="Arial" w:cs="Arial"/>
          <w:sz w:val="22"/>
        </w:rPr>
        <w:t>dans le cadre de du programme « Parrainer un animal » s’élèvent à 90 000</w:t>
      </w:r>
      <w:r w:rsidR="00546D85" w:rsidRPr="005D5087">
        <w:rPr>
          <w:rFonts w:ascii="Arial" w:hAnsi="Arial" w:cs="Arial"/>
          <w:sz w:val="22"/>
        </w:rPr>
        <w:t xml:space="preserve"> </w:t>
      </w:r>
      <w:r w:rsidRPr="005D5087">
        <w:rPr>
          <w:rFonts w:ascii="Arial" w:hAnsi="Arial" w:cs="Arial"/>
          <w:sz w:val="22"/>
        </w:rPr>
        <w:t xml:space="preserve">€. Le programme 2020 est clôturé le 30 </w:t>
      </w:r>
      <w:r w:rsidR="00546D85" w:rsidRPr="005D5087">
        <w:rPr>
          <w:rFonts w:ascii="Arial" w:hAnsi="Arial" w:cs="Arial"/>
          <w:sz w:val="22"/>
        </w:rPr>
        <w:t>juin</w:t>
      </w:r>
      <w:r w:rsidRPr="005D5087">
        <w:rPr>
          <w:rFonts w:ascii="Arial" w:hAnsi="Arial" w:cs="Arial"/>
          <w:sz w:val="22"/>
        </w:rPr>
        <w:t xml:space="preserve"> 2020.</w:t>
      </w:r>
      <w:r w:rsidR="00546D85" w:rsidRPr="005D5087">
        <w:rPr>
          <w:rFonts w:ascii="Arial" w:hAnsi="Arial" w:cs="Arial"/>
          <w:sz w:val="22"/>
        </w:rPr>
        <w:t xml:space="preserve"> Tous les fonds reçus ont été utilisés au cours de l’exercice 2020.</w:t>
      </w:r>
    </w:p>
    <w:p w14:paraId="70043440" w14:textId="77777777" w:rsidR="001A5146" w:rsidRPr="005D5087" w:rsidRDefault="001A5146" w:rsidP="001A5146">
      <w:pPr>
        <w:rPr>
          <w:rFonts w:ascii="Arial" w:hAnsi="Arial" w:cs="Arial"/>
          <w:sz w:val="22"/>
        </w:rPr>
      </w:pPr>
    </w:p>
    <w:p w14:paraId="6C55795A" w14:textId="77777777" w:rsidR="001A5146" w:rsidRPr="005D5087" w:rsidRDefault="001A5146" w:rsidP="001A5146">
      <w:pPr>
        <w:rPr>
          <w:rFonts w:ascii="Arial" w:hAnsi="Arial" w:cs="Arial"/>
          <w:sz w:val="22"/>
        </w:rPr>
      </w:pPr>
      <w:r w:rsidRPr="005D5087">
        <w:rPr>
          <w:rFonts w:ascii="Arial" w:hAnsi="Arial" w:cs="Arial"/>
          <w:sz w:val="22"/>
        </w:rPr>
        <w:t>Contributions volontaires en nature pour 2020 :</w:t>
      </w:r>
    </w:p>
    <w:p w14:paraId="261D6683" w14:textId="5505FE0E" w:rsidR="001A5146" w:rsidRPr="005D5087" w:rsidRDefault="00B62A16" w:rsidP="00B62A16">
      <w:pPr>
        <w:pStyle w:val="Paragraphedeliste"/>
        <w:numPr>
          <w:ilvl w:val="0"/>
          <w:numId w:val="21"/>
        </w:numPr>
        <w:jc w:val="both"/>
        <w:rPr>
          <w:rFonts w:ascii="Arial" w:hAnsi="Arial" w:cs="Arial"/>
          <w:sz w:val="22"/>
          <w:szCs w:val="22"/>
        </w:rPr>
      </w:pPr>
      <w:r>
        <w:rPr>
          <w:rFonts w:ascii="Arial" w:hAnsi="Arial" w:cs="Arial"/>
          <w:sz w:val="22"/>
          <w:szCs w:val="22"/>
        </w:rPr>
        <w:t>l</w:t>
      </w:r>
      <w:r w:rsidR="001A5146" w:rsidRPr="005D5087">
        <w:rPr>
          <w:rFonts w:ascii="Arial" w:hAnsi="Arial" w:cs="Arial"/>
          <w:sz w:val="22"/>
          <w:szCs w:val="22"/>
        </w:rPr>
        <w:t xml:space="preserve">a SARL </w:t>
      </w:r>
      <w:r w:rsidR="00BE6DD7">
        <w:rPr>
          <w:rFonts w:ascii="Arial" w:hAnsi="Arial" w:cs="Arial"/>
          <w:sz w:val="22"/>
          <w:szCs w:val="22"/>
        </w:rPr>
        <w:t>«</w:t>
      </w:r>
      <w:r>
        <w:rPr>
          <w:rFonts w:ascii="Arial" w:hAnsi="Arial" w:cs="Arial"/>
          <w:sz w:val="22"/>
          <w:szCs w:val="22"/>
        </w:rPr>
        <w:t xml:space="preserve"> </w:t>
      </w:r>
      <w:r w:rsidR="00BE6DD7">
        <w:rPr>
          <w:rFonts w:ascii="Arial" w:hAnsi="Arial" w:cs="Arial"/>
          <w:sz w:val="22"/>
          <w:szCs w:val="22"/>
        </w:rPr>
        <w:t>La Patte Rousse</w:t>
      </w:r>
      <w:r>
        <w:rPr>
          <w:rFonts w:ascii="Arial" w:hAnsi="Arial" w:cs="Arial"/>
          <w:sz w:val="22"/>
          <w:szCs w:val="22"/>
        </w:rPr>
        <w:t xml:space="preserve"> </w:t>
      </w:r>
      <w:r w:rsidR="00BE6DD7">
        <w:rPr>
          <w:rFonts w:ascii="Arial" w:hAnsi="Arial" w:cs="Arial"/>
          <w:sz w:val="22"/>
          <w:szCs w:val="22"/>
        </w:rPr>
        <w:t>»</w:t>
      </w:r>
      <w:r w:rsidR="001A5146" w:rsidRPr="005D5087">
        <w:rPr>
          <w:rFonts w:ascii="Arial" w:hAnsi="Arial" w:cs="Arial"/>
          <w:sz w:val="22"/>
          <w:szCs w:val="22"/>
        </w:rPr>
        <w:t xml:space="preserve"> </w:t>
      </w:r>
      <w:r w:rsidR="00546D85" w:rsidRPr="005D5087">
        <w:rPr>
          <w:rFonts w:ascii="Arial" w:hAnsi="Arial" w:cs="Arial"/>
          <w:sz w:val="22"/>
          <w:szCs w:val="22"/>
        </w:rPr>
        <w:t>met à disposition</w:t>
      </w:r>
      <w:r w:rsidR="001A5146" w:rsidRPr="005D5087">
        <w:rPr>
          <w:rFonts w:ascii="Arial" w:hAnsi="Arial" w:cs="Arial"/>
          <w:sz w:val="22"/>
          <w:szCs w:val="22"/>
        </w:rPr>
        <w:t xml:space="preserve"> </w:t>
      </w:r>
      <w:r w:rsidR="00546D85" w:rsidRPr="005D5087">
        <w:rPr>
          <w:rFonts w:ascii="Arial" w:hAnsi="Arial" w:cs="Arial"/>
          <w:sz w:val="22"/>
          <w:szCs w:val="22"/>
        </w:rPr>
        <w:t>de</w:t>
      </w:r>
      <w:r w:rsidR="001A5146" w:rsidRPr="005D5087">
        <w:rPr>
          <w:rFonts w:ascii="Arial" w:hAnsi="Arial" w:cs="Arial"/>
          <w:sz w:val="22"/>
          <w:szCs w:val="22"/>
        </w:rPr>
        <w:t xml:space="preserve"> l’association un véhicule utilitaire d’une valeur </w:t>
      </w:r>
      <w:r w:rsidR="00546D85" w:rsidRPr="005D5087">
        <w:rPr>
          <w:rFonts w:ascii="Arial" w:hAnsi="Arial" w:cs="Arial"/>
          <w:sz w:val="22"/>
          <w:szCs w:val="22"/>
        </w:rPr>
        <w:t>estimée à</w:t>
      </w:r>
      <w:r w:rsidR="001A5146" w:rsidRPr="005D5087">
        <w:rPr>
          <w:rFonts w:ascii="Arial" w:hAnsi="Arial" w:cs="Arial"/>
          <w:sz w:val="22"/>
          <w:szCs w:val="22"/>
        </w:rPr>
        <w:t xml:space="preserve"> 3 500 €</w:t>
      </w:r>
      <w:r w:rsidR="00546D85" w:rsidRPr="005D5087">
        <w:rPr>
          <w:rFonts w:ascii="Arial" w:hAnsi="Arial" w:cs="Arial"/>
          <w:sz w:val="22"/>
          <w:szCs w:val="22"/>
        </w:rPr>
        <w:t> ;</w:t>
      </w:r>
    </w:p>
    <w:p w14:paraId="50F269F5" w14:textId="58248905" w:rsidR="001A5146" w:rsidRPr="005D5087" w:rsidRDefault="00B62A16" w:rsidP="00B62A16">
      <w:pPr>
        <w:pStyle w:val="Paragraphedeliste"/>
        <w:numPr>
          <w:ilvl w:val="0"/>
          <w:numId w:val="21"/>
        </w:numPr>
        <w:jc w:val="both"/>
        <w:rPr>
          <w:rFonts w:ascii="Arial" w:hAnsi="Arial" w:cs="Arial"/>
          <w:sz w:val="22"/>
          <w:szCs w:val="22"/>
        </w:rPr>
      </w:pPr>
      <w:r>
        <w:rPr>
          <w:rFonts w:ascii="Arial" w:hAnsi="Arial" w:cs="Arial"/>
          <w:sz w:val="22"/>
          <w:szCs w:val="22"/>
        </w:rPr>
        <w:t>t</w:t>
      </w:r>
      <w:r w:rsidR="001A5146" w:rsidRPr="005D5087">
        <w:rPr>
          <w:rFonts w:ascii="Arial" w:hAnsi="Arial" w:cs="Arial"/>
          <w:sz w:val="22"/>
          <w:szCs w:val="22"/>
        </w:rPr>
        <w:t>ravail bénévole des animateurs nature : 2 000 heures soit 80 000 €, montant obtenu sur la base d’un comparatif avec le coût d’une heure de travail rémunéré, charges sociales comprises</w:t>
      </w:r>
      <w:r w:rsidR="00546D85" w:rsidRPr="005D5087">
        <w:rPr>
          <w:rFonts w:ascii="Arial" w:hAnsi="Arial" w:cs="Arial"/>
          <w:sz w:val="22"/>
          <w:szCs w:val="22"/>
        </w:rPr>
        <w:t> ;</w:t>
      </w:r>
    </w:p>
    <w:p w14:paraId="7ED7C8F2" w14:textId="017BB254" w:rsidR="001A5146" w:rsidRPr="005D5087" w:rsidRDefault="00B62A16" w:rsidP="00B62A16">
      <w:pPr>
        <w:pStyle w:val="Paragraphedeliste"/>
        <w:numPr>
          <w:ilvl w:val="0"/>
          <w:numId w:val="21"/>
        </w:numPr>
        <w:jc w:val="both"/>
        <w:rPr>
          <w:rFonts w:ascii="Arial" w:hAnsi="Arial" w:cs="Arial"/>
          <w:sz w:val="22"/>
          <w:szCs w:val="22"/>
        </w:rPr>
      </w:pPr>
      <w:r>
        <w:rPr>
          <w:rFonts w:ascii="Arial" w:hAnsi="Arial" w:cs="Arial"/>
          <w:sz w:val="22"/>
          <w:szCs w:val="22"/>
        </w:rPr>
        <w:t>d</w:t>
      </w:r>
      <w:r w:rsidR="001A5146" w:rsidRPr="005D5087">
        <w:rPr>
          <w:rFonts w:ascii="Arial" w:hAnsi="Arial" w:cs="Arial"/>
          <w:sz w:val="22"/>
          <w:szCs w:val="22"/>
        </w:rPr>
        <w:t>ons de petits matériels, de foin et de sacs de graines par un agriculteur local : 2 500 €</w:t>
      </w:r>
      <w:r>
        <w:rPr>
          <w:rFonts w:ascii="Arial" w:hAnsi="Arial" w:cs="Arial"/>
          <w:sz w:val="22"/>
          <w:szCs w:val="22"/>
        </w:rPr>
        <w:t>.</w:t>
      </w:r>
    </w:p>
    <w:p w14:paraId="3744F02A" w14:textId="4416CCA1" w:rsidR="001A5146" w:rsidRPr="005D5087" w:rsidRDefault="001A5146" w:rsidP="001A5146">
      <w:pPr>
        <w:rPr>
          <w:rFonts w:ascii="Arial" w:hAnsi="Arial" w:cs="Arial"/>
          <w:b/>
          <w:bCs/>
          <w:sz w:val="22"/>
        </w:rPr>
      </w:pPr>
    </w:p>
    <w:p w14:paraId="39B52829" w14:textId="77777777" w:rsidR="004951E3" w:rsidRPr="005D5087" w:rsidRDefault="004951E3" w:rsidP="001A5146">
      <w:pPr>
        <w:rPr>
          <w:rFonts w:ascii="Arial" w:hAnsi="Arial" w:cs="Arial"/>
          <w:b/>
          <w:bCs/>
          <w:sz w:val="22"/>
        </w:rPr>
      </w:pPr>
    </w:p>
    <w:p w14:paraId="6ABE45A9" w14:textId="03467B5A" w:rsidR="001A5146" w:rsidRPr="00B62A16" w:rsidRDefault="001A5146" w:rsidP="001A5146">
      <w:pPr>
        <w:rPr>
          <w:rFonts w:ascii="Arial" w:hAnsi="Arial" w:cs="Arial"/>
          <w:b/>
          <w:bCs/>
          <w:sz w:val="22"/>
        </w:rPr>
      </w:pPr>
      <w:r w:rsidRPr="00B62A16">
        <w:rPr>
          <w:rFonts w:ascii="Arial" w:hAnsi="Arial" w:cs="Arial"/>
          <w:b/>
          <w:bCs/>
          <w:sz w:val="22"/>
        </w:rPr>
        <w:t>Document</w:t>
      </w:r>
      <w:r w:rsidR="00973329" w:rsidRPr="00B62A16">
        <w:rPr>
          <w:rFonts w:ascii="Arial" w:hAnsi="Arial" w:cs="Arial"/>
          <w:b/>
          <w:bCs/>
          <w:sz w:val="22"/>
        </w:rPr>
        <w:t xml:space="preserve"> 1</w:t>
      </w:r>
      <w:r w:rsidR="00E71336" w:rsidRPr="00B62A16">
        <w:rPr>
          <w:rFonts w:ascii="Arial" w:hAnsi="Arial" w:cs="Arial"/>
          <w:b/>
          <w:bCs/>
          <w:sz w:val="22"/>
        </w:rPr>
        <w:t>2</w:t>
      </w:r>
      <w:r w:rsidRPr="00B62A16">
        <w:rPr>
          <w:rFonts w:ascii="Arial" w:hAnsi="Arial" w:cs="Arial"/>
          <w:b/>
          <w:bCs/>
          <w:sz w:val="22"/>
        </w:rPr>
        <w:t> </w:t>
      </w:r>
      <w:r w:rsidR="00B62A16">
        <w:rPr>
          <w:rFonts w:ascii="Arial" w:hAnsi="Arial" w:cs="Arial"/>
          <w:b/>
          <w:bCs/>
          <w:sz w:val="22"/>
        </w:rPr>
        <w:t>–</w:t>
      </w:r>
      <w:r w:rsidRPr="00B62A16">
        <w:rPr>
          <w:rFonts w:ascii="Arial" w:hAnsi="Arial" w:cs="Arial"/>
          <w:b/>
          <w:bCs/>
          <w:sz w:val="22"/>
        </w:rPr>
        <w:t xml:space="preserve"> </w:t>
      </w:r>
      <w:r w:rsidR="00B62A16">
        <w:rPr>
          <w:rFonts w:ascii="Arial" w:hAnsi="Arial" w:cs="Arial"/>
          <w:b/>
          <w:bCs/>
          <w:sz w:val="22"/>
        </w:rPr>
        <w:t>E</w:t>
      </w:r>
      <w:r w:rsidRPr="00B62A16">
        <w:rPr>
          <w:rFonts w:ascii="Arial" w:hAnsi="Arial" w:cs="Arial"/>
          <w:b/>
          <w:bCs/>
          <w:sz w:val="22"/>
        </w:rPr>
        <w:t xml:space="preserve">xtraits du </w:t>
      </w:r>
      <w:r w:rsidR="00FF0E44">
        <w:rPr>
          <w:rFonts w:ascii="Arial" w:hAnsi="Arial" w:cs="Arial"/>
          <w:b/>
          <w:bCs/>
          <w:sz w:val="22"/>
        </w:rPr>
        <w:t>r</w:t>
      </w:r>
      <w:r w:rsidRPr="00B62A16">
        <w:rPr>
          <w:rFonts w:ascii="Arial" w:hAnsi="Arial" w:cs="Arial"/>
          <w:b/>
          <w:bCs/>
          <w:sz w:val="22"/>
        </w:rPr>
        <w:t>èglement ANC n°</w:t>
      </w:r>
      <w:r w:rsidR="00B62A16">
        <w:rPr>
          <w:rFonts w:ascii="Arial" w:hAnsi="Arial" w:cs="Arial"/>
          <w:b/>
          <w:bCs/>
          <w:sz w:val="22"/>
        </w:rPr>
        <w:t xml:space="preserve"> </w:t>
      </w:r>
      <w:r w:rsidRPr="00B62A16">
        <w:rPr>
          <w:rFonts w:ascii="Arial" w:hAnsi="Arial" w:cs="Arial"/>
          <w:b/>
          <w:bCs/>
          <w:sz w:val="22"/>
        </w:rPr>
        <w:t>2018-06 du 5 décembre 2018 relatif aux comptes annuels des personnes morales de droit privé à but non lucratif</w:t>
      </w:r>
      <w:r w:rsidR="00B62A16">
        <w:rPr>
          <w:rFonts w:ascii="Arial" w:hAnsi="Arial" w:cs="Arial"/>
          <w:b/>
          <w:bCs/>
          <w:sz w:val="22"/>
        </w:rPr>
        <w:t>.</w:t>
      </w:r>
    </w:p>
    <w:p w14:paraId="20834C66" w14:textId="77777777" w:rsidR="001A5146" w:rsidRPr="005D5087" w:rsidRDefault="001A5146" w:rsidP="001A5146">
      <w:pPr>
        <w:rPr>
          <w:rFonts w:ascii="Arial" w:hAnsi="Arial" w:cs="Arial"/>
          <w:sz w:val="22"/>
        </w:rPr>
      </w:pPr>
    </w:p>
    <w:p w14:paraId="68169D06" w14:textId="4BDB2813" w:rsidR="001A5146" w:rsidRPr="005D5087" w:rsidRDefault="001A5146" w:rsidP="00695679">
      <w:pPr>
        <w:spacing w:after="100"/>
        <w:rPr>
          <w:rFonts w:ascii="Arial" w:hAnsi="Arial" w:cs="Arial"/>
          <w:sz w:val="22"/>
        </w:rPr>
      </w:pPr>
      <w:r w:rsidRPr="005D5087">
        <w:rPr>
          <w:rFonts w:ascii="Arial" w:hAnsi="Arial" w:cs="Arial"/>
          <w:sz w:val="22"/>
        </w:rPr>
        <w:t>LIVRE I – PRINCIPES G</w:t>
      </w:r>
      <w:r w:rsidR="00B62A16">
        <w:rPr>
          <w:rFonts w:ascii="Arial" w:hAnsi="Arial" w:cs="Arial"/>
          <w:sz w:val="22"/>
        </w:rPr>
        <w:t>É</w:t>
      </w:r>
      <w:r w:rsidRPr="005D5087">
        <w:rPr>
          <w:rFonts w:ascii="Arial" w:hAnsi="Arial" w:cs="Arial"/>
          <w:sz w:val="22"/>
        </w:rPr>
        <w:t>N</w:t>
      </w:r>
      <w:r w:rsidR="00B62A16">
        <w:rPr>
          <w:rFonts w:ascii="Arial" w:hAnsi="Arial" w:cs="Arial"/>
          <w:sz w:val="22"/>
        </w:rPr>
        <w:t>É</w:t>
      </w:r>
      <w:r w:rsidRPr="005D5087">
        <w:rPr>
          <w:rFonts w:ascii="Arial" w:hAnsi="Arial" w:cs="Arial"/>
          <w:sz w:val="22"/>
        </w:rPr>
        <w:t>RAUX APPLICABLES AUX DIFF</w:t>
      </w:r>
      <w:r w:rsidR="00B62A16">
        <w:rPr>
          <w:rFonts w:ascii="Arial" w:hAnsi="Arial" w:cs="Arial"/>
          <w:sz w:val="22"/>
        </w:rPr>
        <w:t>É</w:t>
      </w:r>
      <w:r w:rsidRPr="005D5087">
        <w:rPr>
          <w:rFonts w:ascii="Arial" w:hAnsi="Arial" w:cs="Arial"/>
          <w:sz w:val="22"/>
        </w:rPr>
        <w:t>RENTS POSTES DES DOCUMENTS DE SYNTH</w:t>
      </w:r>
      <w:r w:rsidR="00B62A16">
        <w:rPr>
          <w:rFonts w:ascii="Arial" w:hAnsi="Arial" w:cs="Arial"/>
          <w:sz w:val="22"/>
        </w:rPr>
        <w:t>È</w:t>
      </w:r>
      <w:r w:rsidRPr="005D5087">
        <w:rPr>
          <w:rFonts w:ascii="Arial" w:hAnsi="Arial" w:cs="Arial"/>
          <w:sz w:val="22"/>
        </w:rPr>
        <w:t>SE</w:t>
      </w:r>
    </w:p>
    <w:p w14:paraId="0C278919" w14:textId="6544D94D" w:rsidR="001A5146" w:rsidRPr="005D5087" w:rsidRDefault="001A5146" w:rsidP="001A5146">
      <w:pPr>
        <w:rPr>
          <w:rFonts w:ascii="Arial" w:hAnsi="Arial" w:cs="Arial"/>
          <w:sz w:val="22"/>
          <w:u w:val="single"/>
        </w:rPr>
      </w:pPr>
      <w:r w:rsidRPr="005D5087">
        <w:rPr>
          <w:rFonts w:ascii="Arial" w:hAnsi="Arial" w:cs="Arial"/>
          <w:sz w:val="22"/>
          <w:u w:val="single"/>
        </w:rPr>
        <w:t>Titre III</w:t>
      </w:r>
      <w:r w:rsidR="000F753D" w:rsidRPr="005D5087">
        <w:rPr>
          <w:rFonts w:ascii="Arial" w:hAnsi="Arial" w:cs="Arial"/>
          <w:sz w:val="22"/>
          <w:u w:val="single"/>
        </w:rPr>
        <w:t xml:space="preserve"> </w:t>
      </w:r>
      <w:r w:rsidRPr="005D5087">
        <w:rPr>
          <w:rFonts w:ascii="Arial" w:hAnsi="Arial" w:cs="Arial"/>
          <w:sz w:val="22"/>
          <w:u w:val="single"/>
        </w:rPr>
        <w:t>–</w:t>
      </w:r>
      <w:r w:rsidR="000F753D" w:rsidRPr="005D5087">
        <w:rPr>
          <w:rFonts w:ascii="Arial" w:hAnsi="Arial" w:cs="Arial"/>
          <w:sz w:val="22"/>
          <w:u w:val="single"/>
        </w:rPr>
        <w:t xml:space="preserve"> </w:t>
      </w:r>
      <w:r w:rsidRPr="005D5087">
        <w:rPr>
          <w:rFonts w:ascii="Arial" w:hAnsi="Arial" w:cs="Arial"/>
          <w:sz w:val="22"/>
          <w:u w:val="single"/>
        </w:rPr>
        <w:t>Le passif</w:t>
      </w:r>
    </w:p>
    <w:p w14:paraId="54D807DE" w14:textId="547281E4" w:rsidR="001A5146" w:rsidRPr="005D5087" w:rsidRDefault="001A5146" w:rsidP="001A5146">
      <w:pPr>
        <w:rPr>
          <w:rFonts w:ascii="Arial" w:hAnsi="Arial" w:cs="Arial"/>
          <w:sz w:val="22"/>
        </w:rPr>
      </w:pPr>
      <w:r w:rsidRPr="005D5087">
        <w:rPr>
          <w:rFonts w:ascii="Arial" w:hAnsi="Arial" w:cs="Arial"/>
          <w:sz w:val="22"/>
        </w:rPr>
        <w:t>Chapitre II</w:t>
      </w:r>
      <w:r w:rsidR="000F753D" w:rsidRPr="005D5087">
        <w:rPr>
          <w:rFonts w:ascii="Arial" w:hAnsi="Arial" w:cs="Arial"/>
          <w:sz w:val="22"/>
        </w:rPr>
        <w:t xml:space="preserve"> </w:t>
      </w:r>
      <w:r w:rsidRPr="005D5087">
        <w:rPr>
          <w:rFonts w:ascii="Arial" w:hAnsi="Arial" w:cs="Arial"/>
          <w:sz w:val="22"/>
        </w:rPr>
        <w:t>–</w:t>
      </w:r>
      <w:r w:rsidR="000F753D" w:rsidRPr="005D5087">
        <w:rPr>
          <w:rFonts w:ascii="Arial" w:hAnsi="Arial" w:cs="Arial"/>
          <w:sz w:val="22"/>
        </w:rPr>
        <w:t xml:space="preserve"> </w:t>
      </w:r>
      <w:r w:rsidRPr="005D5087">
        <w:rPr>
          <w:rFonts w:ascii="Arial" w:hAnsi="Arial" w:cs="Arial"/>
          <w:sz w:val="22"/>
        </w:rPr>
        <w:t>Fonds dédiés</w:t>
      </w:r>
    </w:p>
    <w:p w14:paraId="7EB2B94B" w14:textId="77777777" w:rsidR="001A5146" w:rsidRPr="005D5087" w:rsidRDefault="001A5146" w:rsidP="001A5146">
      <w:pPr>
        <w:rPr>
          <w:rFonts w:ascii="Arial" w:hAnsi="Arial" w:cs="Arial"/>
          <w:sz w:val="22"/>
        </w:rPr>
      </w:pPr>
    </w:p>
    <w:p w14:paraId="297B76CC" w14:textId="77777777" w:rsidR="001A5146" w:rsidRPr="005D5087" w:rsidRDefault="001A5146" w:rsidP="001A5146">
      <w:pPr>
        <w:rPr>
          <w:rFonts w:ascii="Arial" w:hAnsi="Arial" w:cs="Arial"/>
          <w:sz w:val="22"/>
        </w:rPr>
      </w:pPr>
      <w:r w:rsidRPr="005D5087">
        <w:rPr>
          <w:rFonts w:ascii="Arial" w:hAnsi="Arial" w:cs="Arial"/>
          <w:sz w:val="22"/>
        </w:rPr>
        <w:t>Art.132-1</w:t>
      </w:r>
    </w:p>
    <w:p w14:paraId="00893007" w14:textId="2A4D4698" w:rsidR="001A5146" w:rsidRPr="005D5087" w:rsidRDefault="001A5146" w:rsidP="001A5146">
      <w:pPr>
        <w:rPr>
          <w:rFonts w:ascii="Arial" w:hAnsi="Arial" w:cs="Arial"/>
          <w:sz w:val="22"/>
        </w:rPr>
      </w:pPr>
      <w:r w:rsidRPr="005D5087">
        <w:rPr>
          <w:rFonts w:ascii="Arial" w:hAnsi="Arial" w:cs="Arial"/>
          <w:sz w:val="22"/>
        </w:rPr>
        <w:t>La partie des ressources dédiées par des tiers financeurs à des projets définis qui, à la clôture de l’exercice, n’a pu être utilisée conformément à l’engagement pris à leur égard est comptabilisée au compte de passif «</w:t>
      </w:r>
      <w:r w:rsidR="00EE54A3">
        <w:rPr>
          <w:rFonts w:ascii="Arial" w:hAnsi="Arial" w:cs="Arial"/>
          <w:sz w:val="22"/>
        </w:rPr>
        <w:t xml:space="preserve"> </w:t>
      </w:r>
      <w:r w:rsidRPr="005D5087">
        <w:rPr>
          <w:rFonts w:ascii="Arial" w:hAnsi="Arial" w:cs="Arial"/>
          <w:sz w:val="22"/>
        </w:rPr>
        <w:t>Fonds dédiés</w:t>
      </w:r>
      <w:r w:rsidR="00EE54A3">
        <w:rPr>
          <w:rFonts w:ascii="Arial" w:hAnsi="Arial" w:cs="Arial"/>
          <w:sz w:val="22"/>
        </w:rPr>
        <w:t xml:space="preserve"> </w:t>
      </w:r>
      <w:r w:rsidRPr="005D5087">
        <w:rPr>
          <w:rFonts w:ascii="Arial" w:hAnsi="Arial" w:cs="Arial"/>
          <w:sz w:val="22"/>
        </w:rPr>
        <w:t>» avec pour contrepartie une charge comptabilisée dans le compte «</w:t>
      </w:r>
      <w:r w:rsidR="001F5FD4">
        <w:rPr>
          <w:rFonts w:ascii="Arial" w:hAnsi="Arial" w:cs="Arial"/>
          <w:sz w:val="22"/>
        </w:rPr>
        <w:t xml:space="preserve"> </w:t>
      </w:r>
      <w:r w:rsidRPr="005D5087">
        <w:rPr>
          <w:rFonts w:ascii="Arial" w:hAnsi="Arial" w:cs="Arial"/>
          <w:sz w:val="22"/>
        </w:rPr>
        <w:t>Reports en fonds dédiés</w:t>
      </w:r>
      <w:r w:rsidR="00EE54A3">
        <w:rPr>
          <w:rFonts w:ascii="Arial" w:hAnsi="Arial" w:cs="Arial"/>
          <w:sz w:val="22"/>
        </w:rPr>
        <w:t xml:space="preserve"> </w:t>
      </w:r>
      <w:r w:rsidRPr="005D5087">
        <w:rPr>
          <w:rFonts w:ascii="Arial" w:hAnsi="Arial" w:cs="Arial"/>
          <w:sz w:val="22"/>
        </w:rPr>
        <w:t>».</w:t>
      </w:r>
    </w:p>
    <w:p w14:paraId="2A042DB3" w14:textId="77777777" w:rsidR="001A5146" w:rsidRPr="005D5087" w:rsidRDefault="001A5146" w:rsidP="001A5146">
      <w:pPr>
        <w:rPr>
          <w:rFonts w:ascii="Arial" w:hAnsi="Arial" w:cs="Arial"/>
          <w:sz w:val="22"/>
        </w:rPr>
      </w:pPr>
    </w:p>
    <w:p w14:paraId="7D59E57F" w14:textId="77777777" w:rsidR="001A5146" w:rsidRPr="005D5087" w:rsidRDefault="001A5146" w:rsidP="001A5146">
      <w:pPr>
        <w:rPr>
          <w:rFonts w:ascii="Arial" w:hAnsi="Arial" w:cs="Arial"/>
          <w:sz w:val="22"/>
        </w:rPr>
      </w:pPr>
      <w:r w:rsidRPr="005D5087">
        <w:rPr>
          <w:rFonts w:ascii="Arial" w:hAnsi="Arial" w:cs="Arial"/>
          <w:sz w:val="22"/>
        </w:rPr>
        <w:t>Art.132-2</w:t>
      </w:r>
    </w:p>
    <w:p w14:paraId="7CC62AB0" w14:textId="77777777" w:rsidR="001A5146" w:rsidRPr="005D5087" w:rsidRDefault="001A5146" w:rsidP="001A5146">
      <w:pPr>
        <w:rPr>
          <w:rFonts w:ascii="Arial" w:hAnsi="Arial" w:cs="Arial"/>
          <w:sz w:val="22"/>
        </w:rPr>
      </w:pPr>
      <w:r w:rsidRPr="005D5087">
        <w:rPr>
          <w:rFonts w:ascii="Arial" w:hAnsi="Arial" w:cs="Arial"/>
          <w:sz w:val="22"/>
        </w:rPr>
        <w:t>Sont comptabilisés, à la clôture de l’exercice, dans les comptes de fonds dédiés, les montants non utilisés pendant l’exercice des ressources suivantes :</w:t>
      </w:r>
    </w:p>
    <w:p w14:paraId="59609999" w14:textId="7708450E" w:rsidR="001A5146" w:rsidRPr="00EE54A3" w:rsidRDefault="00EE54A3" w:rsidP="00EE54A3">
      <w:pPr>
        <w:pStyle w:val="Paragraphedeliste"/>
        <w:numPr>
          <w:ilvl w:val="0"/>
          <w:numId w:val="21"/>
        </w:numPr>
        <w:rPr>
          <w:rFonts w:ascii="Arial" w:hAnsi="Arial" w:cs="Arial"/>
          <w:sz w:val="22"/>
        </w:rPr>
      </w:pPr>
      <w:r>
        <w:rPr>
          <w:rFonts w:ascii="Arial" w:hAnsi="Arial" w:cs="Arial"/>
          <w:sz w:val="22"/>
        </w:rPr>
        <w:t>subventions d’exploitation ;</w:t>
      </w:r>
    </w:p>
    <w:p w14:paraId="69F15F91" w14:textId="6FA271D6" w:rsidR="001A5146" w:rsidRPr="00EE54A3" w:rsidRDefault="001A5146" w:rsidP="00EE54A3">
      <w:pPr>
        <w:pStyle w:val="Paragraphedeliste"/>
        <w:numPr>
          <w:ilvl w:val="0"/>
          <w:numId w:val="21"/>
        </w:numPr>
        <w:rPr>
          <w:rFonts w:ascii="Arial" w:hAnsi="Arial" w:cs="Arial"/>
          <w:sz w:val="22"/>
        </w:rPr>
      </w:pPr>
      <w:r w:rsidRPr="00EE54A3">
        <w:rPr>
          <w:rFonts w:ascii="Arial" w:hAnsi="Arial" w:cs="Arial"/>
          <w:sz w:val="22"/>
        </w:rPr>
        <w:t>contributions financières reçues d’autres personnes morales de droit privé à but non lucratif</w:t>
      </w:r>
      <w:r w:rsidR="00EE54A3">
        <w:rPr>
          <w:rFonts w:ascii="Arial" w:hAnsi="Arial" w:cs="Arial"/>
          <w:sz w:val="22"/>
        </w:rPr>
        <w:t> </w:t>
      </w:r>
      <w:r w:rsidRPr="00EE54A3">
        <w:rPr>
          <w:rFonts w:ascii="Arial" w:hAnsi="Arial" w:cs="Arial"/>
          <w:sz w:val="22"/>
        </w:rPr>
        <w:t>;</w:t>
      </w:r>
    </w:p>
    <w:p w14:paraId="5DB33914" w14:textId="5273E27C" w:rsidR="001A5146" w:rsidRPr="00EE54A3" w:rsidRDefault="001A5146" w:rsidP="00EE54A3">
      <w:pPr>
        <w:pStyle w:val="Paragraphedeliste"/>
        <w:numPr>
          <w:ilvl w:val="0"/>
          <w:numId w:val="21"/>
        </w:numPr>
        <w:rPr>
          <w:rFonts w:ascii="Arial" w:hAnsi="Arial" w:cs="Arial"/>
          <w:sz w:val="22"/>
        </w:rPr>
      </w:pPr>
      <w:r w:rsidRPr="00EE54A3">
        <w:rPr>
          <w:rFonts w:ascii="Arial" w:hAnsi="Arial" w:cs="Arial"/>
          <w:sz w:val="22"/>
        </w:rPr>
        <w:t>ressources liées à la générosité du public comprenant les dons manuels, le mécénat, les legs, donations et assurances-vie</w:t>
      </w:r>
      <w:r w:rsidR="00EE54A3">
        <w:rPr>
          <w:rFonts w:ascii="Arial" w:hAnsi="Arial" w:cs="Arial"/>
          <w:sz w:val="22"/>
        </w:rPr>
        <w:t>.</w:t>
      </w:r>
    </w:p>
    <w:p w14:paraId="3E2338F3" w14:textId="555A1A30" w:rsidR="001A5146" w:rsidRPr="005D5087" w:rsidRDefault="003419AC" w:rsidP="001A5146">
      <w:pPr>
        <w:rPr>
          <w:rFonts w:ascii="Arial" w:hAnsi="Arial" w:cs="Arial"/>
          <w:sz w:val="22"/>
        </w:rPr>
      </w:pPr>
      <w:r w:rsidRPr="005D5087">
        <w:rPr>
          <w:rFonts w:ascii="Arial" w:hAnsi="Arial" w:cs="Arial"/>
          <w:sz w:val="22"/>
        </w:rPr>
        <w:t xml:space="preserve">(…) </w:t>
      </w:r>
    </w:p>
    <w:p w14:paraId="65095B67" w14:textId="2EA6E123" w:rsidR="00EE54A3" w:rsidRDefault="00EE54A3">
      <w:pPr>
        <w:jc w:val="left"/>
        <w:rPr>
          <w:rFonts w:ascii="Arial" w:hAnsi="Arial" w:cs="Arial"/>
          <w:sz w:val="22"/>
          <w:u w:val="single"/>
        </w:rPr>
      </w:pPr>
    </w:p>
    <w:p w14:paraId="4A39D77E" w14:textId="665BA658" w:rsidR="00546D85" w:rsidRPr="005D5087" w:rsidRDefault="00546D85" w:rsidP="001A5146">
      <w:pPr>
        <w:rPr>
          <w:rFonts w:ascii="Arial" w:hAnsi="Arial" w:cs="Arial"/>
          <w:sz w:val="22"/>
          <w:u w:val="single"/>
        </w:rPr>
      </w:pPr>
      <w:r w:rsidRPr="005D5087">
        <w:rPr>
          <w:rFonts w:ascii="Arial" w:hAnsi="Arial" w:cs="Arial"/>
          <w:sz w:val="22"/>
          <w:u w:val="single"/>
        </w:rPr>
        <w:t>Titre IV –</w:t>
      </w:r>
      <w:r w:rsidR="000F753D" w:rsidRPr="005D5087">
        <w:rPr>
          <w:rFonts w:ascii="Arial" w:hAnsi="Arial" w:cs="Arial"/>
          <w:sz w:val="22"/>
          <w:u w:val="single"/>
        </w:rPr>
        <w:t xml:space="preserve"> </w:t>
      </w:r>
      <w:r w:rsidRPr="005D5087">
        <w:rPr>
          <w:rFonts w:ascii="Arial" w:hAnsi="Arial" w:cs="Arial"/>
          <w:sz w:val="22"/>
          <w:u w:val="single"/>
        </w:rPr>
        <w:t>Charges et produits</w:t>
      </w:r>
    </w:p>
    <w:p w14:paraId="25A32A99" w14:textId="6743A277" w:rsidR="00546D85" w:rsidRPr="005D5087" w:rsidRDefault="00546D85" w:rsidP="001A5146">
      <w:pPr>
        <w:rPr>
          <w:rFonts w:ascii="Arial" w:hAnsi="Arial" w:cs="Arial"/>
          <w:sz w:val="22"/>
        </w:rPr>
      </w:pPr>
      <w:r w:rsidRPr="005D5087">
        <w:rPr>
          <w:rFonts w:ascii="Arial" w:hAnsi="Arial" w:cs="Arial"/>
          <w:sz w:val="22"/>
        </w:rPr>
        <w:t>Chapitre I –</w:t>
      </w:r>
      <w:r w:rsidR="000F753D" w:rsidRPr="005D5087">
        <w:rPr>
          <w:rFonts w:ascii="Arial" w:hAnsi="Arial" w:cs="Arial"/>
          <w:sz w:val="22"/>
        </w:rPr>
        <w:t xml:space="preserve"> </w:t>
      </w:r>
      <w:r w:rsidRPr="005D5087">
        <w:rPr>
          <w:rFonts w:ascii="Arial" w:hAnsi="Arial" w:cs="Arial"/>
          <w:sz w:val="22"/>
        </w:rPr>
        <w:t>Charges</w:t>
      </w:r>
    </w:p>
    <w:p w14:paraId="7C55EDA4" w14:textId="7B603203" w:rsidR="00546D85" w:rsidRPr="005D5087" w:rsidRDefault="00546D85" w:rsidP="001A5146">
      <w:pPr>
        <w:rPr>
          <w:rFonts w:ascii="Arial" w:hAnsi="Arial" w:cs="Arial"/>
          <w:sz w:val="22"/>
        </w:rPr>
      </w:pPr>
      <w:r w:rsidRPr="005D5087">
        <w:rPr>
          <w:rFonts w:ascii="Arial" w:hAnsi="Arial" w:cs="Arial"/>
          <w:sz w:val="22"/>
        </w:rPr>
        <w:t>(…)</w:t>
      </w:r>
    </w:p>
    <w:p w14:paraId="69106A3B" w14:textId="6C8AB0F8" w:rsidR="009A2A65" w:rsidRDefault="009A2A65">
      <w:pPr>
        <w:jc w:val="left"/>
        <w:rPr>
          <w:rFonts w:ascii="Arial" w:hAnsi="Arial" w:cs="Arial"/>
          <w:sz w:val="22"/>
        </w:rPr>
      </w:pPr>
    </w:p>
    <w:p w14:paraId="6EC926EA" w14:textId="7D0FFAAB" w:rsidR="00546D85" w:rsidRPr="005D5087" w:rsidRDefault="00546D85" w:rsidP="001A5146">
      <w:pPr>
        <w:rPr>
          <w:rFonts w:ascii="Arial" w:hAnsi="Arial" w:cs="Arial"/>
          <w:sz w:val="22"/>
        </w:rPr>
      </w:pPr>
      <w:r w:rsidRPr="005D5087">
        <w:rPr>
          <w:rFonts w:ascii="Arial" w:hAnsi="Arial" w:cs="Arial"/>
          <w:sz w:val="22"/>
        </w:rPr>
        <w:t>Art.142-1</w:t>
      </w:r>
    </w:p>
    <w:p w14:paraId="280CCA7A" w14:textId="06819114" w:rsidR="00546D85" w:rsidRPr="005D5087" w:rsidRDefault="00546D85" w:rsidP="001A5146">
      <w:pPr>
        <w:rPr>
          <w:rFonts w:ascii="Arial" w:hAnsi="Arial" w:cs="Arial"/>
          <w:sz w:val="22"/>
        </w:rPr>
      </w:pPr>
      <w:r w:rsidRPr="005D5087">
        <w:rPr>
          <w:rFonts w:ascii="Arial" w:hAnsi="Arial" w:cs="Arial"/>
          <w:sz w:val="22"/>
        </w:rPr>
        <w:t xml:space="preserve">Les cotisations sans contrepartie sont les cotisations sans autre contrepartie que la participation à l’assemblée générale, la réception de publication ou la remise de biens de faible valeur. Les autres cotisations sont appelées cotisations avec contrepartie. Les cotisations sont comptabilisées en produit lors de leur encaissement effectif. Toutefois, si l’entité peut justifier d’un droit d’agir en recouvrement, généré par un appel de cotisation, cet appel constitue le fait générateur de la </w:t>
      </w:r>
      <w:r w:rsidRPr="005D5087">
        <w:rPr>
          <w:rFonts w:ascii="Arial" w:hAnsi="Arial" w:cs="Arial"/>
          <w:sz w:val="22"/>
        </w:rPr>
        <w:lastRenderedPageBreak/>
        <w:t>comptabilisation du produit. L’entité précise dans l’annexe, la méthode retenue pour la comptabilisation des cotisations.</w:t>
      </w:r>
    </w:p>
    <w:p w14:paraId="0CCCCDBF" w14:textId="6F871349" w:rsidR="00546D85" w:rsidRPr="005D5087" w:rsidRDefault="00546D85" w:rsidP="001A5146">
      <w:pPr>
        <w:rPr>
          <w:rFonts w:ascii="Arial" w:hAnsi="Arial" w:cs="Arial"/>
          <w:sz w:val="22"/>
        </w:rPr>
      </w:pPr>
      <w:r w:rsidRPr="005D5087">
        <w:rPr>
          <w:rFonts w:ascii="Arial" w:hAnsi="Arial" w:cs="Arial"/>
          <w:sz w:val="22"/>
        </w:rPr>
        <w:t>(…)</w:t>
      </w:r>
    </w:p>
    <w:p w14:paraId="0EBF3414" w14:textId="77777777" w:rsidR="009A2A65" w:rsidRDefault="009A2A65" w:rsidP="001A5146">
      <w:pPr>
        <w:rPr>
          <w:rFonts w:ascii="Arial" w:hAnsi="Arial" w:cs="Arial"/>
          <w:sz w:val="22"/>
        </w:rPr>
      </w:pPr>
    </w:p>
    <w:p w14:paraId="33A75C85" w14:textId="22C8DC7C" w:rsidR="00546D85" w:rsidRPr="005D5087" w:rsidRDefault="00546D85" w:rsidP="001A5146">
      <w:pPr>
        <w:rPr>
          <w:rFonts w:ascii="Arial" w:hAnsi="Arial" w:cs="Arial"/>
          <w:sz w:val="22"/>
        </w:rPr>
      </w:pPr>
      <w:r w:rsidRPr="005D5087">
        <w:rPr>
          <w:rFonts w:ascii="Arial" w:hAnsi="Arial" w:cs="Arial"/>
          <w:sz w:val="22"/>
        </w:rPr>
        <w:t>Art. 142-8</w:t>
      </w:r>
    </w:p>
    <w:p w14:paraId="455BD855" w14:textId="11051D34" w:rsidR="00546D85" w:rsidRPr="005D5087" w:rsidRDefault="00546D85" w:rsidP="001A5146">
      <w:pPr>
        <w:rPr>
          <w:rFonts w:ascii="Arial" w:hAnsi="Arial" w:cs="Arial"/>
          <w:sz w:val="22"/>
        </w:rPr>
      </w:pPr>
      <w:r w:rsidRPr="005D5087">
        <w:rPr>
          <w:rFonts w:ascii="Arial" w:hAnsi="Arial" w:cs="Arial"/>
          <w:sz w:val="22"/>
        </w:rPr>
        <w:t>Les subventions d’exploitation sont comptabilisées en produit lors de la notification de l’acte d’attribution de la subvention par l’autorité administrative.</w:t>
      </w:r>
      <w:r w:rsidR="00062D3A" w:rsidRPr="005D5087">
        <w:rPr>
          <w:rFonts w:ascii="Arial" w:hAnsi="Arial" w:cs="Arial"/>
          <w:sz w:val="22"/>
        </w:rPr>
        <w:t xml:space="preserve"> </w:t>
      </w:r>
      <w:r w:rsidRPr="005D5087">
        <w:rPr>
          <w:rFonts w:ascii="Arial" w:hAnsi="Arial" w:cs="Arial"/>
          <w:sz w:val="22"/>
        </w:rPr>
        <w:t>La fraction d’une subvention</w:t>
      </w:r>
      <w:r w:rsidR="00062D3A" w:rsidRPr="005D5087">
        <w:rPr>
          <w:rFonts w:ascii="Arial" w:hAnsi="Arial" w:cs="Arial"/>
          <w:sz w:val="22"/>
        </w:rPr>
        <w:t xml:space="preserve"> </w:t>
      </w:r>
      <w:r w:rsidRPr="005D5087">
        <w:rPr>
          <w:rFonts w:ascii="Arial" w:hAnsi="Arial" w:cs="Arial"/>
          <w:sz w:val="22"/>
        </w:rPr>
        <w:t>pluriannuelle rattachée à des exercices futurs est inscrite</w:t>
      </w:r>
      <w:r w:rsidR="00062D3A" w:rsidRPr="005D5087">
        <w:rPr>
          <w:rFonts w:ascii="Arial" w:hAnsi="Arial" w:cs="Arial"/>
          <w:sz w:val="22"/>
        </w:rPr>
        <w:t xml:space="preserve"> </w:t>
      </w:r>
      <w:r w:rsidRPr="005D5087">
        <w:rPr>
          <w:rFonts w:ascii="Arial" w:hAnsi="Arial" w:cs="Arial"/>
          <w:sz w:val="22"/>
        </w:rPr>
        <w:t>à la clôture de l’exercice dans un compte «</w:t>
      </w:r>
      <w:r w:rsidR="00EE54A3">
        <w:rPr>
          <w:rFonts w:ascii="Arial" w:hAnsi="Arial" w:cs="Arial"/>
          <w:sz w:val="22"/>
        </w:rPr>
        <w:t xml:space="preserve"> </w:t>
      </w:r>
      <w:r w:rsidRPr="005D5087">
        <w:rPr>
          <w:rFonts w:ascii="Arial" w:hAnsi="Arial" w:cs="Arial"/>
          <w:sz w:val="22"/>
        </w:rPr>
        <w:t>Produits comptabilisés d’avance</w:t>
      </w:r>
      <w:r w:rsidR="00EE54A3">
        <w:rPr>
          <w:rFonts w:ascii="Arial" w:hAnsi="Arial" w:cs="Arial"/>
          <w:sz w:val="22"/>
        </w:rPr>
        <w:t xml:space="preserve"> </w:t>
      </w:r>
      <w:r w:rsidRPr="005D5087">
        <w:rPr>
          <w:rFonts w:ascii="Arial" w:hAnsi="Arial" w:cs="Arial"/>
          <w:sz w:val="22"/>
        </w:rPr>
        <w:t>».</w:t>
      </w:r>
    </w:p>
    <w:p w14:paraId="2968BF4A" w14:textId="77777777" w:rsidR="000F753D" w:rsidRPr="005D5087" w:rsidRDefault="000F753D" w:rsidP="001A5146">
      <w:pPr>
        <w:rPr>
          <w:rFonts w:ascii="Arial" w:hAnsi="Arial" w:cs="Arial"/>
          <w:sz w:val="22"/>
        </w:rPr>
      </w:pPr>
    </w:p>
    <w:p w14:paraId="684CA57B" w14:textId="013185F8" w:rsidR="001A5146" w:rsidRPr="005D5087" w:rsidRDefault="001A5146" w:rsidP="00695679">
      <w:pPr>
        <w:spacing w:after="100"/>
        <w:rPr>
          <w:rFonts w:ascii="Arial" w:hAnsi="Arial" w:cs="Arial"/>
          <w:sz w:val="22"/>
        </w:rPr>
      </w:pPr>
      <w:r w:rsidRPr="005D5087">
        <w:rPr>
          <w:rFonts w:ascii="Arial" w:hAnsi="Arial" w:cs="Arial"/>
          <w:sz w:val="22"/>
        </w:rPr>
        <w:t>LIVRE II –</w:t>
      </w:r>
      <w:r w:rsidR="000F753D" w:rsidRPr="005D5087">
        <w:rPr>
          <w:rFonts w:ascii="Arial" w:hAnsi="Arial" w:cs="Arial"/>
          <w:sz w:val="22"/>
        </w:rPr>
        <w:t xml:space="preserve"> </w:t>
      </w:r>
      <w:r w:rsidRPr="005D5087">
        <w:rPr>
          <w:rFonts w:ascii="Arial" w:hAnsi="Arial" w:cs="Arial"/>
          <w:sz w:val="22"/>
        </w:rPr>
        <w:t>MODALIT</w:t>
      </w:r>
      <w:r w:rsidR="00EE54A3">
        <w:rPr>
          <w:rFonts w:ascii="Arial" w:hAnsi="Arial" w:cs="Arial"/>
          <w:sz w:val="22"/>
        </w:rPr>
        <w:t>É</w:t>
      </w:r>
      <w:r w:rsidRPr="005D5087">
        <w:rPr>
          <w:rFonts w:ascii="Arial" w:hAnsi="Arial" w:cs="Arial"/>
          <w:sz w:val="22"/>
        </w:rPr>
        <w:t>S PARTICULI</w:t>
      </w:r>
      <w:r w:rsidR="00EE54A3">
        <w:rPr>
          <w:rFonts w:ascii="Arial" w:hAnsi="Arial" w:cs="Arial"/>
          <w:sz w:val="22"/>
        </w:rPr>
        <w:t>È</w:t>
      </w:r>
      <w:r w:rsidRPr="005D5087">
        <w:rPr>
          <w:rFonts w:ascii="Arial" w:hAnsi="Arial" w:cs="Arial"/>
          <w:sz w:val="22"/>
        </w:rPr>
        <w:t>RES D’APPLICATION DES PRINCIPES G</w:t>
      </w:r>
      <w:r w:rsidR="001F5FD4">
        <w:rPr>
          <w:rFonts w:ascii="Arial" w:hAnsi="Arial" w:cs="Arial"/>
          <w:sz w:val="22"/>
        </w:rPr>
        <w:t>É</w:t>
      </w:r>
      <w:r w:rsidRPr="005D5087">
        <w:rPr>
          <w:rFonts w:ascii="Arial" w:hAnsi="Arial" w:cs="Arial"/>
          <w:sz w:val="22"/>
        </w:rPr>
        <w:t>N</w:t>
      </w:r>
      <w:r w:rsidR="001F5FD4">
        <w:rPr>
          <w:rFonts w:ascii="Arial" w:hAnsi="Arial" w:cs="Arial"/>
          <w:sz w:val="22"/>
        </w:rPr>
        <w:t>É</w:t>
      </w:r>
      <w:r w:rsidRPr="005D5087">
        <w:rPr>
          <w:rFonts w:ascii="Arial" w:hAnsi="Arial" w:cs="Arial"/>
          <w:sz w:val="22"/>
        </w:rPr>
        <w:t>RAUX</w:t>
      </w:r>
    </w:p>
    <w:p w14:paraId="3200FAC3" w14:textId="740E1A6C" w:rsidR="001A5146" w:rsidRPr="005D5087" w:rsidRDefault="001A5146" w:rsidP="001A5146">
      <w:pPr>
        <w:rPr>
          <w:rFonts w:ascii="Arial" w:hAnsi="Arial" w:cs="Arial"/>
          <w:sz w:val="22"/>
          <w:u w:val="single"/>
        </w:rPr>
      </w:pPr>
      <w:r w:rsidRPr="005D5087">
        <w:rPr>
          <w:rFonts w:ascii="Arial" w:hAnsi="Arial" w:cs="Arial"/>
          <w:sz w:val="22"/>
          <w:u w:val="single"/>
        </w:rPr>
        <w:t>Titre I</w:t>
      </w:r>
      <w:r w:rsidR="000F753D" w:rsidRPr="005D5087">
        <w:rPr>
          <w:rFonts w:ascii="Arial" w:hAnsi="Arial" w:cs="Arial"/>
          <w:sz w:val="22"/>
          <w:u w:val="single"/>
        </w:rPr>
        <w:t xml:space="preserve"> – </w:t>
      </w:r>
      <w:r w:rsidRPr="005D5087">
        <w:rPr>
          <w:rFonts w:ascii="Arial" w:hAnsi="Arial" w:cs="Arial"/>
          <w:sz w:val="22"/>
          <w:u w:val="single"/>
        </w:rPr>
        <w:t>Dispositions et opérations de nature spécifique</w:t>
      </w:r>
    </w:p>
    <w:p w14:paraId="38F8FE51" w14:textId="4DF406C1" w:rsidR="001A5146" w:rsidRPr="005D5087" w:rsidRDefault="001A5146" w:rsidP="001A5146">
      <w:pPr>
        <w:rPr>
          <w:rFonts w:ascii="Arial" w:hAnsi="Arial" w:cs="Arial"/>
          <w:sz w:val="22"/>
        </w:rPr>
      </w:pPr>
      <w:r w:rsidRPr="005D5087">
        <w:rPr>
          <w:rFonts w:ascii="Arial" w:hAnsi="Arial" w:cs="Arial"/>
          <w:sz w:val="22"/>
        </w:rPr>
        <w:t>Chapitre I</w:t>
      </w:r>
      <w:r w:rsidR="000F753D" w:rsidRPr="005D5087">
        <w:rPr>
          <w:rFonts w:ascii="Arial" w:hAnsi="Arial" w:cs="Arial"/>
          <w:sz w:val="22"/>
        </w:rPr>
        <w:t xml:space="preserve"> </w:t>
      </w:r>
      <w:r w:rsidRPr="005D5087">
        <w:rPr>
          <w:rFonts w:ascii="Arial" w:hAnsi="Arial" w:cs="Arial"/>
          <w:sz w:val="22"/>
        </w:rPr>
        <w:t>–</w:t>
      </w:r>
      <w:r w:rsidR="000F753D" w:rsidRPr="005D5087">
        <w:rPr>
          <w:rFonts w:ascii="Arial" w:hAnsi="Arial" w:cs="Arial"/>
          <w:sz w:val="22"/>
        </w:rPr>
        <w:t xml:space="preserve"> </w:t>
      </w:r>
      <w:r w:rsidRPr="005D5087">
        <w:rPr>
          <w:rFonts w:ascii="Arial" w:hAnsi="Arial" w:cs="Arial"/>
          <w:sz w:val="22"/>
        </w:rPr>
        <w:t>Contributions volontaires en nature</w:t>
      </w:r>
    </w:p>
    <w:p w14:paraId="43413015" w14:textId="77777777" w:rsidR="001A5146" w:rsidRPr="005D5087" w:rsidRDefault="001A5146" w:rsidP="001A5146">
      <w:pPr>
        <w:rPr>
          <w:rFonts w:ascii="Arial" w:hAnsi="Arial" w:cs="Arial"/>
          <w:sz w:val="22"/>
        </w:rPr>
      </w:pPr>
      <w:r w:rsidRPr="005D5087">
        <w:rPr>
          <w:rFonts w:ascii="Arial" w:hAnsi="Arial" w:cs="Arial"/>
          <w:sz w:val="22"/>
        </w:rPr>
        <w:t>(…)</w:t>
      </w:r>
    </w:p>
    <w:p w14:paraId="36DE7A7C" w14:textId="77777777" w:rsidR="001A5146" w:rsidRPr="005D5087" w:rsidRDefault="001A5146" w:rsidP="001A5146">
      <w:pPr>
        <w:rPr>
          <w:rFonts w:ascii="Arial" w:hAnsi="Arial" w:cs="Arial"/>
          <w:sz w:val="22"/>
        </w:rPr>
      </w:pPr>
    </w:p>
    <w:p w14:paraId="100DAD42" w14:textId="77777777" w:rsidR="001A5146" w:rsidRPr="005D5087" w:rsidRDefault="001A5146" w:rsidP="001F5FD4">
      <w:pPr>
        <w:rPr>
          <w:rFonts w:ascii="Arial" w:hAnsi="Arial" w:cs="Arial"/>
          <w:sz w:val="22"/>
        </w:rPr>
      </w:pPr>
      <w:r w:rsidRPr="005D5087">
        <w:rPr>
          <w:rFonts w:ascii="Arial" w:hAnsi="Arial" w:cs="Arial"/>
          <w:sz w:val="22"/>
        </w:rPr>
        <w:t>Art.211-2</w:t>
      </w:r>
    </w:p>
    <w:p w14:paraId="77BC7804" w14:textId="77777777" w:rsidR="001A5146" w:rsidRPr="005D5087" w:rsidRDefault="001A5146" w:rsidP="001F5FD4">
      <w:pPr>
        <w:rPr>
          <w:rFonts w:ascii="Arial" w:hAnsi="Arial" w:cs="Arial"/>
          <w:sz w:val="22"/>
        </w:rPr>
      </w:pPr>
      <w:r w:rsidRPr="005D5087">
        <w:rPr>
          <w:rFonts w:ascii="Arial" w:hAnsi="Arial" w:cs="Arial"/>
          <w:sz w:val="22"/>
        </w:rPr>
        <w:t>Les contributions volontaires en nature sont valorisées et comptabilisées si les deux conditions suivantes sont remplies :</w:t>
      </w:r>
    </w:p>
    <w:p w14:paraId="145536C1" w14:textId="443EB95A" w:rsidR="001A5146" w:rsidRPr="001F5FD4" w:rsidRDefault="001F5FD4" w:rsidP="001F5FD4">
      <w:pPr>
        <w:pStyle w:val="Paragraphedeliste"/>
        <w:numPr>
          <w:ilvl w:val="0"/>
          <w:numId w:val="21"/>
        </w:numPr>
        <w:jc w:val="both"/>
        <w:rPr>
          <w:rFonts w:ascii="Arial" w:hAnsi="Arial" w:cs="Arial"/>
          <w:sz w:val="22"/>
        </w:rPr>
      </w:pPr>
      <w:r>
        <w:rPr>
          <w:rFonts w:ascii="Arial" w:hAnsi="Arial" w:cs="Arial"/>
          <w:sz w:val="22"/>
        </w:rPr>
        <w:t>l</w:t>
      </w:r>
      <w:r w:rsidR="001A5146" w:rsidRPr="001F5FD4">
        <w:rPr>
          <w:rFonts w:ascii="Arial" w:hAnsi="Arial" w:cs="Arial"/>
          <w:sz w:val="22"/>
        </w:rPr>
        <w:t xml:space="preserve">a nature et l’importance des contributions volontaires en nature sont des éléments essentiels à la compréhension de l’activité de </w:t>
      </w:r>
      <w:r w:rsidR="00DC0189" w:rsidRPr="001F5FD4">
        <w:rPr>
          <w:rFonts w:ascii="Arial" w:hAnsi="Arial" w:cs="Arial"/>
          <w:sz w:val="22"/>
        </w:rPr>
        <w:t>l’entité ;</w:t>
      </w:r>
    </w:p>
    <w:p w14:paraId="242242FC" w14:textId="57BC2191" w:rsidR="001A5146" w:rsidRPr="001F5FD4" w:rsidRDefault="001F5FD4" w:rsidP="001F5FD4">
      <w:pPr>
        <w:pStyle w:val="Paragraphedeliste"/>
        <w:numPr>
          <w:ilvl w:val="0"/>
          <w:numId w:val="21"/>
        </w:numPr>
        <w:jc w:val="both"/>
        <w:rPr>
          <w:rFonts w:ascii="Arial" w:hAnsi="Arial" w:cs="Arial"/>
          <w:sz w:val="22"/>
        </w:rPr>
      </w:pPr>
      <w:r>
        <w:rPr>
          <w:rFonts w:ascii="Arial" w:hAnsi="Arial" w:cs="Arial"/>
          <w:sz w:val="22"/>
        </w:rPr>
        <w:t>l</w:t>
      </w:r>
      <w:r w:rsidR="001A5146" w:rsidRPr="001F5FD4">
        <w:rPr>
          <w:rFonts w:ascii="Arial" w:hAnsi="Arial" w:cs="Arial"/>
          <w:sz w:val="22"/>
        </w:rPr>
        <w:t>’entité est en mesure de recenser et de valoriser les contributions volontaires en nature.</w:t>
      </w:r>
    </w:p>
    <w:p w14:paraId="51709237" w14:textId="77777777" w:rsidR="001A5146" w:rsidRPr="005D5087" w:rsidRDefault="001A5146" w:rsidP="001F5FD4">
      <w:pPr>
        <w:rPr>
          <w:rFonts w:ascii="Arial" w:hAnsi="Arial" w:cs="Arial"/>
          <w:sz w:val="22"/>
        </w:rPr>
      </w:pPr>
    </w:p>
    <w:p w14:paraId="66A62B8F" w14:textId="77777777" w:rsidR="001A5146" w:rsidRPr="005D5087" w:rsidRDefault="001A5146" w:rsidP="001F5FD4">
      <w:pPr>
        <w:rPr>
          <w:rFonts w:ascii="Arial" w:hAnsi="Arial" w:cs="Arial"/>
          <w:sz w:val="22"/>
        </w:rPr>
      </w:pPr>
      <w:r w:rsidRPr="005D5087">
        <w:rPr>
          <w:rFonts w:ascii="Arial" w:hAnsi="Arial" w:cs="Arial"/>
          <w:sz w:val="22"/>
        </w:rPr>
        <w:t>Art.211-3</w:t>
      </w:r>
    </w:p>
    <w:p w14:paraId="0FE1F627" w14:textId="1D42277D" w:rsidR="001A5146" w:rsidRPr="005D5087" w:rsidRDefault="001A5146" w:rsidP="001F5FD4">
      <w:pPr>
        <w:rPr>
          <w:rFonts w:ascii="Arial" w:hAnsi="Arial" w:cs="Arial"/>
          <w:sz w:val="22"/>
        </w:rPr>
      </w:pPr>
      <w:r w:rsidRPr="005D5087">
        <w:rPr>
          <w:rFonts w:ascii="Arial" w:hAnsi="Arial" w:cs="Arial"/>
          <w:sz w:val="22"/>
        </w:rPr>
        <w:t>Les contributions volontaires en nature sont comptabilisées dans des comptes de classe 8</w:t>
      </w:r>
      <w:r w:rsidR="00DC0189">
        <w:rPr>
          <w:rFonts w:ascii="Arial" w:hAnsi="Arial" w:cs="Arial"/>
          <w:sz w:val="22"/>
        </w:rPr>
        <w:t xml:space="preserve"> </w:t>
      </w:r>
      <w:r w:rsidRPr="005D5087">
        <w:rPr>
          <w:rFonts w:ascii="Arial" w:hAnsi="Arial" w:cs="Arial"/>
          <w:sz w:val="22"/>
        </w:rPr>
        <w:t>:</w:t>
      </w:r>
    </w:p>
    <w:p w14:paraId="6AACEA8A" w14:textId="3CF360B7" w:rsidR="001A5146" w:rsidRPr="001F5FD4" w:rsidRDefault="001F5FD4" w:rsidP="001F5FD4">
      <w:pPr>
        <w:pStyle w:val="Paragraphedeliste"/>
        <w:numPr>
          <w:ilvl w:val="0"/>
          <w:numId w:val="21"/>
        </w:numPr>
        <w:jc w:val="both"/>
        <w:rPr>
          <w:rFonts w:ascii="Arial" w:hAnsi="Arial" w:cs="Arial"/>
          <w:sz w:val="22"/>
        </w:rPr>
      </w:pPr>
      <w:r>
        <w:rPr>
          <w:rFonts w:ascii="Arial" w:hAnsi="Arial" w:cs="Arial"/>
          <w:sz w:val="22"/>
        </w:rPr>
        <w:t>a</w:t>
      </w:r>
      <w:r w:rsidR="001A5146" w:rsidRPr="001F5FD4">
        <w:rPr>
          <w:rFonts w:ascii="Arial" w:hAnsi="Arial" w:cs="Arial"/>
          <w:sz w:val="22"/>
        </w:rPr>
        <w:t>u crédit, les contributions volontaires par catégorie (dons en nature consommés ou utilisés en l’état, prestations en nature, bénévolat)</w:t>
      </w:r>
      <w:r w:rsidR="00DC0189" w:rsidRPr="001F5FD4">
        <w:rPr>
          <w:rFonts w:ascii="Arial" w:hAnsi="Arial" w:cs="Arial"/>
          <w:sz w:val="22"/>
        </w:rPr>
        <w:t xml:space="preserve"> </w:t>
      </w:r>
      <w:r w:rsidR="001A5146" w:rsidRPr="001F5FD4">
        <w:rPr>
          <w:rFonts w:ascii="Arial" w:hAnsi="Arial" w:cs="Arial"/>
          <w:sz w:val="22"/>
        </w:rPr>
        <w:t>;</w:t>
      </w:r>
    </w:p>
    <w:p w14:paraId="06AEAF11" w14:textId="056696F7" w:rsidR="001A5146" w:rsidRPr="001F5FD4" w:rsidRDefault="001F5FD4" w:rsidP="001F5FD4">
      <w:pPr>
        <w:pStyle w:val="Paragraphedeliste"/>
        <w:numPr>
          <w:ilvl w:val="0"/>
          <w:numId w:val="21"/>
        </w:numPr>
        <w:jc w:val="both"/>
        <w:rPr>
          <w:rFonts w:ascii="Arial" w:hAnsi="Arial" w:cs="Arial"/>
          <w:sz w:val="22"/>
        </w:rPr>
      </w:pPr>
      <w:r>
        <w:rPr>
          <w:rFonts w:ascii="Arial" w:hAnsi="Arial" w:cs="Arial"/>
          <w:sz w:val="22"/>
        </w:rPr>
        <w:t>a</w:t>
      </w:r>
      <w:r w:rsidR="001A5146" w:rsidRPr="001F5FD4">
        <w:rPr>
          <w:rFonts w:ascii="Arial" w:hAnsi="Arial" w:cs="Arial"/>
          <w:sz w:val="22"/>
        </w:rPr>
        <w:t>u débit, en contrepartie, leurs emplois selon leur nature (secours en nature, mises à disposition gratuite de locaux, prestations, personnel bénévole).</w:t>
      </w:r>
    </w:p>
    <w:p w14:paraId="767EC71C" w14:textId="77777777" w:rsidR="001A5146" w:rsidRPr="005D5087" w:rsidRDefault="001A5146" w:rsidP="001F5FD4">
      <w:pPr>
        <w:rPr>
          <w:rFonts w:ascii="Arial" w:hAnsi="Arial" w:cs="Arial"/>
          <w:sz w:val="22"/>
        </w:rPr>
      </w:pPr>
      <w:r w:rsidRPr="005D5087">
        <w:rPr>
          <w:rFonts w:ascii="Arial" w:hAnsi="Arial" w:cs="Arial"/>
          <w:sz w:val="22"/>
        </w:rPr>
        <w:t>Ces éléments sont présentés au pied du compte de résultat dans la partie « Contributions volontaires en nature », en deux colonnes de totaux égaux.</w:t>
      </w:r>
    </w:p>
    <w:p w14:paraId="78A97641" w14:textId="77777777" w:rsidR="001A5146" w:rsidRPr="005D5087" w:rsidRDefault="001A5146" w:rsidP="001A5146">
      <w:pPr>
        <w:rPr>
          <w:rFonts w:ascii="Arial" w:hAnsi="Arial" w:cs="Arial"/>
          <w:sz w:val="22"/>
        </w:rPr>
      </w:pPr>
    </w:p>
    <w:p w14:paraId="182A89D6" w14:textId="77777777" w:rsidR="001A5146" w:rsidRPr="005D5087" w:rsidRDefault="001A5146" w:rsidP="001A5146">
      <w:pPr>
        <w:rPr>
          <w:rFonts w:ascii="Arial" w:hAnsi="Arial" w:cs="Arial"/>
          <w:sz w:val="22"/>
        </w:rPr>
      </w:pPr>
      <w:r w:rsidRPr="005D5087">
        <w:rPr>
          <w:rFonts w:ascii="Arial" w:hAnsi="Arial" w:cs="Arial"/>
          <w:sz w:val="22"/>
        </w:rPr>
        <w:t>Art. 211-4</w:t>
      </w:r>
    </w:p>
    <w:p w14:paraId="32F691B6" w14:textId="77777777" w:rsidR="001A5146" w:rsidRPr="005D5087" w:rsidRDefault="001A5146" w:rsidP="001A5146">
      <w:pPr>
        <w:rPr>
          <w:rFonts w:ascii="Arial" w:hAnsi="Arial" w:cs="Arial"/>
          <w:sz w:val="22"/>
        </w:rPr>
      </w:pPr>
      <w:r w:rsidRPr="005D5087">
        <w:rPr>
          <w:rFonts w:ascii="Arial" w:hAnsi="Arial" w:cs="Arial"/>
          <w:sz w:val="22"/>
        </w:rPr>
        <w:t>Si l’entité estime que la présentation des contributions volontaires en nature n’est pas compatible avec son objet ou ses principes de fonctionnement, l’entité indique les motifs de cette position et donne une information dans l’annexe sur la nature et l’importance des contributions volontaires en nature. (…)</w:t>
      </w:r>
    </w:p>
    <w:p w14:paraId="47E72BC1" w14:textId="6BA0DE18" w:rsidR="001F5FD4" w:rsidRDefault="001F5FD4">
      <w:pPr>
        <w:jc w:val="left"/>
        <w:rPr>
          <w:rFonts w:ascii="Arial" w:hAnsi="Arial" w:cs="Arial"/>
          <w:sz w:val="22"/>
        </w:rPr>
      </w:pPr>
    </w:p>
    <w:p w14:paraId="28BBC7E9" w14:textId="313C7AF5" w:rsidR="001A5146" w:rsidRPr="005D5087" w:rsidRDefault="001A5146" w:rsidP="001A5146">
      <w:pPr>
        <w:rPr>
          <w:rFonts w:ascii="Arial" w:hAnsi="Arial" w:cs="Arial"/>
          <w:sz w:val="22"/>
        </w:rPr>
      </w:pPr>
      <w:r w:rsidRPr="005D5087">
        <w:rPr>
          <w:rFonts w:ascii="Arial" w:hAnsi="Arial" w:cs="Arial"/>
          <w:sz w:val="22"/>
        </w:rPr>
        <w:t>LIVRE III –</w:t>
      </w:r>
      <w:r w:rsidR="001F5FD4">
        <w:rPr>
          <w:rFonts w:ascii="Arial" w:hAnsi="Arial" w:cs="Arial"/>
          <w:sz w:val="22"/>
        </w:rPr>
        <w:t xml:space="preserve"> </w:t>
      </w:r>
      <w:r w:rsidRPr="005D5087">
        <w:rPr>
          <w:rFonts w:ascii="Arial" w:hAnsi="Arial" w:cs="Arial"/>
          <w:sz w:val="22"/>
        </w:rPr>
        <w:t xml:space="preserve">TENUE, STRUCTURE ET FONCTIONNEMENT DES COMPTES </w:t>
      </w:r>
    </w:p>
    <w:p w14:paraId="270BCF51" w14:textId="77777777" w:rsidR="001A5146" w:rsidRPr="005D5087" w:rsidRDefault="001A5146" w:rsidP="001A5146">
      <w:pPr>
        <w:rPr>
          <w:rFonts w:ascii="Arial" w:hAnsi="Arial" w:cs="Arial"/>
          <w:sz w:val="22"/>
        </w:rPr>
      </w:pPr>
      <w:r w:rsidRPr="005D5087">
        <w:rPr>
          <w:rFonts w:ascii="Arial" w:hAnsi="Arial" w:cs="Arial"/>
          <w:sz w:val="22"/>
        </w:rPr>
        <w:t xml:space="preserve">(…) </w:t>
      </w:r>
    </w:p>
    <w:p w14:paraId="0B1D2D7F" w14:textId="43882217" w:rsidR="001A5146" w:rsidRPr="005D5087" w:rsidRDefault="001A5146" w:rsidP="001A5146">
      <w:pPr>
        <w:rPr>
          <w:rFonts w:ascii="Arial" w:hAnsi="Arial" w:cs="Arial"/>
          <w:sz w:val="22"/>
          <w:u w:val="single"/>
        </w:rPr>
      </w:pPr>
      <w:r w:rsidRPr="005D5087">
        <w:rPr>
          <w:rFonts w:ascii="Arial" w:hAnsi="Arial" w:cs="Arial"/>
          <w:sz w:val="22"/>
          <w:u w:val="single"/>
        </w:rPr>
        <w:t>Titre II –</w:t>
      </w:r>
      <w:r w:rsidR="001F5FD4">
        <w:rPr>
          <w:rFonts w:ascii="Arial" w:hAnsi="Arial" w:cs="Arial"/>
          <w:sz w:val="22"/>
          <w:u w:val="single"/>
        </w:rPr>
        <w:t xml:space="preserve"> </w:t>
      </w:r>
      <w:r w:rsidRPr="005D5087">
        <w:rPr>
          <w:rFonts w:ascii="Arial" w:hAnsi="Arial" w:cs="Arial"/>
          <w:sz w:val="22"/>
          <w:u w:val="single"/>
        </w:rPr>
        <w:t>Nomenclature des comptes</w:t>
      </w:r>
    </w:p>
    <w:p w14:paraId="79671728" w14:textId="77777777" w:rsidR="001A5146" w:rsidRPr="005D5087" w:rsidRDefault="001A5146" w:rsidP="001A5146">
      <w:pPr>
        <w:rPr>
          <w:rFonts w:ascii="Arial" w:hAnsi="Arial" w:cs="Arial"/>
          <w:sz w:val="22"/>
        </w:rPr>
      </w:pPr>
    </w:p>
    <w:p w14:paraId="02F05850" w14:textId="77777777" w:rsidR="001A5146" w:rsidRPr="005D5087" w:rsidRDefault="001A5146" w:rsidP="001A5146">
      <w:pPr>
        <w:rPr>
          <w:rFonts w:ascii="Arial" w:hAnsi="Arial" w:cs="Arial"/>
          <w:sz w:val="22"/>
        </w:rPr>
      </w:pPr>
      <w:r w:rsidRPr="005D5087">
        <w:rPr>
          <w:rFonts w:ascii="Arial" w:hAnsi="Arial" w:cs="Arial"/>
          <w:sz w:val="22"/>
        </w:rPr>
        <w:t>Art. 320-1</w:t>
      </w:r>
    </w:p>
    <w:p w14:paraId="5978B56D" w14:textId="77777777" w:rsidR="001A5146" w:rsidRPr="005D5087" w:rsidRDefault="001A5146" w:rsidP="001A5146">
      <w:pPr>
        <w:rPr>
          <w:rFonts w:ascii="Arial" w:hAnsi="Arial" w:cs="Arial"/>
          <w:sz w:val="22"/>
        </w:rPr>
      </w:pPr>
      <w:r w:rsidRPr="005D5087">
        <w:rPr>
          <w:rFonts w:ascii="Arial" w:hAnsi="Arial" w:cs="Arial"/>
          <w:sz w:val="22"/>
        </w:rPr>
        <w:t>L’entité utilise le plan de comptes défini à l’article 932-1 du règlement ANC n°2014-03 relatif au plan comptable général sous réserve des comptes spécifiques énumérés à l’article 320-2.</w:t>
      </w:r>
    </w:p>
    <w:p w14:paraId="06D4F191" w14:textId="78C0A893" w:rsidR="009A2A65" w:rsidRDefault="009A2A65">
      <w:pPr>
        <w:jc w:val="left"/>
        <w:rPr>
          <w:rFonts w:ascii="Arial" w:hAnsi="Arial" w:cs="Arial"/>
          <w:sz w:val="22"/>
        </w:rPr>
      </w:pPr>
    </w:p>
    <w:p w14:paraId="3243FF6C" w14:textId="77777777" w:rsidR="001A5146" w:rsidRPr="005D5087" w:rsidRDefault="001A5146" w:rsidP="001A5146">
      <w:pPr>
        <w:ind w:right="-6"/>
        <w:rPr>
          <w:rFonts w:ascii="Arial" w:hAnsi="Arial" w:cs="Arial"/>
          <w:sz w:val="22"/>
        </w:rPr>
      </w:pPr>
      <w:r w:rsidRPr="005D5087">
        <w:rPr>
          <w:rFonts w:ascii="Arial" w:hAnsi="Arial" w:cs="Arial"/>
          <w:sz w:val="22"/>
        </w:rPr>
        <w:t>Art. 320-2</w:t>
      </w:r>
    </w:p>
    <w:p w14:paraId="75AAB177" w14:textId="77777777" w:rsidR="001A5146" w:rsidRPr="005D5087" w:rsidRDefault="001A5146" w:rsidP="00695679">
      <w:pPr>
        <w:pStyle w:val="Corpsdetexte"/>
        <w:spacing w:after="0"/>
        <w:ind w:right="-6"/>
        <w:rPr>
          <w:rFonts w:ascii="Arial" w:hAnsi="Arial" w:cs="Arial"/>
          <w:sz w:val="22"/>
        </w:rPr>
      </w:pPr>
      <w:r w:rsidRPr="005D5087">
        <w:rPr>
          <w:rFonts w:ascii="Arial" w:hAnsi="Arial" w:cs="Arial"/>
          <w:sz w:val="22"/>
        </w:rPr>
        <w:t>(…)</w:t>
      </w:r>
    </w:p>
    <w:p w14:paraId="30671D44" w14:textId="77777777" w:rsidR="001A5146" w:rsidRPr="005D5087" w:rsidRDefault="001A5146" w:rsidP="001A5146">
      <w:pPr>
        <w:pStyle w:val="Titre2"/>
        <w:ind w:left="298" w:right="-6"/>
        <w:jc w:val="both"/>
        <w:rPr>
          <w:rFonts w:ascii="Arial" w:hAnsi="Arial" w:cs="Arial"/>
          <w:sz w:val="22"/>
          <w:szCs w:val="22"/>
        </w:rPr>
      </w:pPr>
      <w:r w:rsidRPr="005D5087">
        <w:rPr>
          <w:rFonts w:ascii="Arial" w:hAnsi="Arial" w:cs="Arial"/>
          <w:sz w:val="22"/>
          <w:szCs w:val="22"/>
        </w:rPr>
        <w:t>19 - Fonds dédiés ou reportés</w:t>
      </w:r>
    </w:p>
    <w:p w14:paraId="6B951DCF" w14:textId="77777777" w:rsidR="00DF7A96" w:rsidRPr="005D5087" w:rsidRDefault="001A5146" w:rsidP="001A5146">
      <w:pPr>
        <w:pStyle w:val="Corpsdetexte"/>
        <w:spacing w:after="0"/>
        <w:ind w:left="714" w:right="-6" w:hanging="399"/>
        <w:rPr>
          <w:rFonts w:ascii="Arial" w:hAnsi="Arial" w:cs="Arial"/>
          <w:sz w:val="22"/>
        </w:rPr>
      </w:pPr>
      <w:r w:rsidRPr="005D5087">
        <w:rPr>
          <w:rFonts w:ascii="Arial" w:hAnsi="Arial" w:cs="Arial"/>
          <w:sz w:val="22"/>
        </w:rPr>
        <w:t xml:space="preserve">191 - Fonds reportés liés aux legs ou donations </w:t>
      </w:r>
    </w:p>
    <w:p w14:paraId="7EDA7711" w14:textId="52A58B7A" w:rsidR="001A5146" w:rsidRPr="005D5087" w:rsidRDefault="001A5146" w:rsidP="00DF7A96">
      <w:pPr>
        <w:pStyle w:val="Corpsdetexte"/>
        <w:spacing w:after="0"/>
        <w:ind w:left="714" w:right="-6"/>
        <w:rPr>
          <w:rFonts w:ascii="Arial" w:hAnsi="Arial" w:cs="Arial"/>
          <w:sz w:val="22"/>
        </w:rPr>
      </w:pPr>
      <w:r w:rsidRPr="005D5087">
        <w:rPr>
          <w:rFonts w:ascii="Arial" w:hAnsi="Arial" w:cs="Arial"/>
          <w:sz w:val="22"/>
        </w:rPr>
        <w:t>1911 - Legs ou donations</w:t>
      </w:r>
    </w:p>
    <w:p w14:paraId="1E16BE50" w14:textId="77777777" w:rsidR="001A5146" w:rsidRPr="005D5087" w:rsidRDefault="001A5146" w:rsidP="001A5146">
      <w:pPr>
        <w:pStyle w:val="Corpsdetexte"/>
        <w:spacing w:after="0"/>
        <w:ind w:left="714" w:right="-6"/>
        <w:rPr>
          <w:rFonts w:ascii="Arial" w:hAnsi="Arial" w:cs="Arial"/>
          <w:sz w:val="22"/>
        </w:rPr>
      </w:pPr>
      <w:r w:rsidRPr="005D5087">
        <w:rPr>
          <w:rFonts w:ascii="Arial" w:hAnsi="Arial" w:cs="Arial"/>
          <w:sz w:val="22"/>
        </w:rPr>
        <w:t>1912 - Donations temporaires d’usufruit</w:t>
      </w:r>
    </w:p>
    <w:p w14:paraId="698FD5B5" w14:textId="77777777" w:rsidR="001A5146" w:rsidRPr="005D5087" w:rsidRDefault="001A5146" w:rsidP="001A5146">
      <w:pPr>
        <w:pStyle w:val="Paragraphedeliste"/>
        <w:widowControl w:val="0"/>
        <w:numPr>
          <w:ilvl w:val="0"/>
          <w:numId w:val="29"/>
        </w:numPr>
        <w:tabs>
          <w:tab w:val="left" w:pos="703"/>
        </w:tabs>
        <w:autoSpaceDE w:val="0"/>
        <w:autoSpaceDN w:val="0"/>
        <w:ind w:right="-6" w:hanging="388"/>
        <w:contextualSpacing w:val="0"/>
        <w:jc w:val="both"/>
        <w:rPr>
          <w:rFonts w:ascii="Arial" w:hAnsi="Arial" w:cs="Arial"/>
          <w:sz w:val="22"/>
          <w:szCs w:val="22"/>
        </w:rPr>
      </w:pPr>
      <w:r w:rsidRPr="005D5087">
        <w:rPr>
          <w:rFonts w:ascii="Arial" w:hAnsi="Arial" w:cs="Arial"/>
          <w:sz w:val="22"/>
          <w:szCs w:val="22"/>
        </w:rPr>
        <w:t>- Fonds dédiés sur subventions</w:t>
      </w:r>
      <w:r w:rsidRPr="005D5087">
        <w:rPr>
          <w:rFonts w:ascii="Arial" w:hAnsi="Arial" w:cs="Arial"/>
          <w:spacing w:val="-6"/>
          <w:sz w:val="22"/>
          <w:szCs w:val="22"/>
        </w:rPr>
        <w:t xml:space="preserve"> </w:t>
      </w:r>
      <w:r w:rsidRPr="005D5087">
        <w:rPr>
          <w:rFonts w:ascii="Arial" w:hAnsi="Arial" w:cs="Arial"/>
          <w:sz w:val="22"/>
          <w:szCs w:val="22"/>
        </w:rPr>
        <w:t>d’exploitation</w:t>
      </w:r>
    </w:p>
    <w:p w14:paraId="4E066801" w14:textId="77777777" w:rsidR="001A5146" w:rsidRPr="005D5087" w:rsidRDefault="001A5146" w:rsidP="001A5146">
      <w:pPr>
        <w:pStyle w:val="Paragraphedeliste"/>
        <w:widowControl w:val="0"/>
        <w:numPr>
          <w:ilvl w:val="0"/>
          <w:numId w:val="29"/>
        </w:numPr>
        <w:tabs>
          <w:tab w:val="left" w:pos="703"/>
        </w:tabs>
        <w:autoSpaceDE w:val="0"/>
        <w:autoSpaceDN w:val="0"/>
        <w:ind w:right="-6" w:hanging="388"/>
        <w:contextualSpacing w:val="0"/>
        <w:jc w:val="both"/>
        <w:rPr>
          <w:rFonts w:ascii="Arial" w:hAnsi="Arial" w:cs="Arial"/>
          <w:sz w:val="22"/>
          <w:szCs w:val="22"/>
        </w:rPr>
      </w:pPr>
      <w:r w:rsidRPr="005D5087">
        <w:rPr>
          <w:rFonts w:ascii="Arial" w:hAnsi="Arial" w:cs="Arial"/>
          <w:sz w:val="22"/>
          <w:szCs w:val="22"/>
        </w:rPr>
        <w:t>- Fonds dédiés sur contributions financières d’autres</w:t>
      </w:r>
      <w:r w:rsidRPr="005D5087">
        <w:rPr>
          <w:rFonts w:ascii="Arial" w:hAnsi="Arial" w:cs="Arial"/>
          <w:spacing w:val="-6"/>
          <w:sz w:val="22"/>
          <w:szCs w:val="22"/>
        </w:rPr>
        <w:t xml:space="preserve"> </w:t>
      </w:r>
      <w:r w:rsidRPr="005D5087">
        <w:rPr>
          <w:rFonts w:ascii="Arial" w:hAnsi="Arial" w:cs="Arial"/>
          <w:sz w:val="22"/>
          <w:szCs w:val="22"/>
        </w:rPr>
        <w:t>organismes</w:t>
      </w:r>
    </w:p>
    <w:p w14:paraId="66D0D3BD" w14:textId="77777777" w:rsidR="001A5146" w:rsidRPr="005D5087" w:rsidRDefault="001A5146" w:rsidP="001A5146">
      <w:pPr>
        <w:pStyle w:val="Paragraphedeliste"/>
        <w:widowControl w:val="0"/>
        <w:numPr>
          <w:ilvl w:val="0"/>
          <w:numId w:val="29"/>
        </w:numPr>
        <w:tabs>
          <w:tab w:val="left" w:pos="703"/>
        </w:tabs>
        <w:autoSpaceDE w:val="0"/>
        <w:autoSpaceDN w:val="0"/>
        <w:ind w:right="-6" w:hanging="388"/>
        <w:contextualSpacing w:val="0"/>
        <w:jc w:val="both"/>
        <w:rPr>
          <w:rFonts w:ascii="Arial" w:hAnsi="Arial" w:cs="Arial"/>
          <w:sz w:val="22"/>
          <w:szCs w:val="22"/>
        </w:rPr>
      </w:pPr>
      <w:r w:rsidRPr="005D5087">
        <w:rPr>
          <w:rFonts w:ascii="Arial" w:hAnsi="Arial" w:cs="Arial"/>
          <w:sz w:val="22"/>
          <w:szCs w:val="22"/>
        </w:rPr>
        <w:t>- Fonds dédiés sur ressources liées à la générosité du</w:t>
      </w:r>
      <w:r w:rsidRPr="005D5087">
        <w:rPr>
          <w:rFonts w:ascii="Arial" w:hAnsi="Arial" w:cs="Arial"/>
          <w:spacing w:val="-7"/>
          <w:sz w:val="22"/>
          <w:szCs w:val="22"/>
        </w:rPr>
        <w:t xml:space="preserve"> </w:t>
      </w:r>
      <w:r w:rsidRPr="005D5087">
        <w:rPr>
          <w:rFonts w:ascii="Arial" w:hAnsi="Arial" w:cs="Arial"/>
          <w:sz w:val="22"/>
          <w:szCs w:val="22"/>
        </w:rPr>
        <w:t>public</w:t>
      </w:r>
    </w:p>
    <w:p w14:paraId="6CB7D4DD" w14:textId="6264F895" w:rsidR="001A5146" w:rsidRDefault="001A5146" w:rsidP="001A5146">
      <w:pPr>
        <w:pStyle w:val="Corpsdetexte"/>
        <w:spacing w:after="0"/>
        <w:ind w:right="-6"/>
        <w:rPr>
          <w:rFonts w:ascii="Arial" w:hAnsi="Arial" w:cs="Arial"/>
          <w:sz w:val="22"/>
        </w:rPr>
      </w:pPr>
      <w:r w:rsidRPr="005D5087">
        <w:rPr>
          <w:rFonts w:ascii="Arial" w:hAnsi="Arial" w:cs="Arial"/>
          <w:sz w:val="22"/>
        </w:rPr>
        <w:t>(…)</w:t>
      </w:r>
    </w:p>
    <w:p w14:paraId="56A14930" w14:textId="1A1A36BA" w:rsidR="00E71336" w:rsidRDefault="00E71336" w:rsidP="001A5146">
      <w:pPr>
        <w:pStyle w:val="Corpsdetexte"/>
        <w:spacing w:after="0"/>
        <w:ind w:right="-6"/>
        <w:rPr>
          <w:rFonts w:ascii="Arial" w:hAnsi="Arial" w:cs="Arial"/>
          <w:sz w:val="22"/>
        </w:rPr>
      </w:pPr>
      <w:r>
        <w:rPr>
          <w:rFonts w:ascii="Arial" w:hAnsi="Arial" w:cs="Arial"/>
          <w:sz w:val="22"/>
        </w:rPr>
        <w:t xml:space="preserve">689 Engagements </w:t>
      </w:r>
      <w:r w:rsidR="007D2733">
        <w:rPr>
          <w:rFonts w:ascii="Arial" w:hAnsi="Arial" w:cs="Arial"/>
          <w:sz w:val="22"/>
        </w:rPr>
        <w:t xml:space="preserve">à </w:t>
      </w:r>
      <w:r>
        <w:rPr>
          <w:rFonts w:ascii="Arial" w:hAnsi="Arial" w:cs="Arial"/>
          <w:sz w:val="22"/>
        </w:rPr>
        <w:t>réalis</w:t>
      </w:r>
      <w:r w:rsidR="007D2733">
        <w:rPr>
          <w:rFonts w:ascii="Arial" w:hAnsi="Arial" w:cs="Arial"/>
          <w:sz w:val="22"/>
        </w:rPr>
        <w:t>er</w:t>
      </w:r>
      <w:r>
        <w:rPr>
          <w:rFonts w:ascii="Arial" w:hAnsi="Arial" w:cs="Arial"/>
          <w:sz w:val="22"/>
        </w:rPr>
        <w:t xml:space="preserve"> sur ressources affectées</w:t>
      </w:r>
    </w:p>
    <w:p w14:paraId="17A0DA13" w14:textId="77777777" w:rsidR="00E71336" w:rsidRDefault="00E71336" w:rsidP="00E71336">
      <w:pPr>
        <w:pStyle w:val="Corpsdetexte"/>
        <w:spacing w:after="0"/>
        <w:ind w:right="-6"/>
        <w:rPr>
          <w:rFonts w:ascii="Arial" w:hAnsi="Arial" w:cs="Arial"/>
          <w:sz w:val="22"/>
        </w:rPr>
      </w:pPr>
      <w:r w:rsidRPr="005D5087">
        <w:rPr>
          <w:rFonts w:ascii="Arial" w:hAnsi="Arial" w:cs="Arial"/>
          <w:sz w:val="22"/>
        </w:rPr>
        <w:t>(…)</w:t>
      </w:r>
    </w:p>
    <w:p w14:paraId="22D10680" w14:textId="77777777" w:rsidR="001A5146" w:rsidRPr="005D5087" w:rsidRDefault="001A5146" w:rsidP="001A5146">
      <w:pPr>
        <w:ind w:left="298" w:right="-6"/>
        <w:rPr>
          <w:rFonts w:ascii="Arial" w:hAnsi="Arial" w:cs="Arial"/>
          <w:sz w:val="22"/>
        </w:rPr>
      </w:pPr>
      <w:r w:rsidRPr="005D5087">
        <w:rPr>
          <w:rFonts w:ascii="Arial" w:hAnsi="Arial" w:cs="Arial"/>
          <w:sz w:val="22"/>
        </w:rPr>
        <w:lastRenderedPageBreak/>
        <w:t>75 - Autres produits de gestion courante</w:t>
      </w:r>
    </w:p>
    <w:p w14:paraId="03DEFA58" w14:textId="77777777" w:rsidR="001A5146" w:rsidRPr="005D5087" w:rsidRDefault="001A5146" w:rsidP="00DF7A96">
      <w:pPr>
        <w:pStyle w:val="Corpsdetexte"/>
        <w:spacing w:after="0"/>
        <w:ind w:right="-6" w:firstLine="298"/>
        <w:rPr>
          <w:rFonts w:ascii="Arial" w:hAnsi="Arial" w:cs="Arial"/>
          <w:sz w:val="22"/>
        </w:rPr>
      </w:pPr>
      <w:r w:rsidRPr="005D5087">
        <w:rPr>
          <w:rFonts w:ascii="Arial" w:hAnsi="Arial" w:cs="Arial"/>
          <w:sz w:val="22"/>
        </w:rPr>
        <w:t>754 - Ressources liées à la générosité du public</w:t>
      </w:r>
    </w:p>
    <w:p w14:paraId="33E4BC22" w14:textId="77777777" w:rsidR="00DF7A96" w:rsidRPr="005D5087" w:rsidRDefault="001A5146" w:rsidP="001A5146">
      <w:pPr>
        <w:pStyle w:val="Corpsdetexte"/>
        <w:spacing w:after="0"/>
        <w:ind w:left="1006" w:right="-6" w:hanging="281"/>
        <w:rPr>
          <w:rFonts w:ascii="Arial" w:hAnsi="Arial" w:cs="Arial"/>
          <w:sz w:val="22"/>
        </w:rPr>
      </w:pPr>
      <w:r w:rsidRPr="005D5087">
        <w:rPr>
          <w:rFonts w:ascii="Arial" w:hAnsi="Arial" w:cs="Arial"/>
          <w:sz w:val="22"/>
        </w:rPr>
        <w:t xml:space="preserve">7541 - Dons manuels </w:t>
      </w:r>
    </w:p>
    <w:p w14:paraId="7CEE43B3" w14:textId="77777777" w:rsidR="00DF7A96" w:rsidRPr="005D5087" w:rsidRDefault="001A5146" w:rsidP="001A5146">
      <w:pPr>
        <w:pStyle w:val="Corpsdetexte"/>
        <w:spacing w:after="0"/>
        <w:ind w:left="1006" w:right="-6" w:hanging="281"/>
        <w:rPr>
          <w:rFonts w:ascii="Arial" w:hAnsi="Arial" w:cs="Arial"/>
          <w:sz w:val="22"/>
        </w:rPr>
      </w:pPr>
      <w:r w:rsidRPr="005D5087">
        <w:rPr>
          <w:rFonts w:ascii="Arial" w:hAnsi="Arial" w:cs="Arial"/>
          <w:sz w:val="22"/>
        </w:rPr>
        <w:t xml:space="preserve">75411 - Dons manuels </w:t>
      </w:r>
    </w:p>
    <w:p w14:paraId="1C36BC31" w14:textId="5BA83265" w:rsidR="001A5146" w:rsidRPr="005D5087" w:rsidRDefault="001A5146" w:rsidP="001A5146">
      <w:pPr>
        <w:pStyle w:val="Corpsdetexte"/>
        <w:spacing w:after="0"/>
        <w:ind w:left="1006" w:right="-6" w:hanging="281"/>
        <w:rPr>
          <w:rFonts w:ascii="Arial" w:hAnsi="Arial" w:cs="Arial"/>
          <w:sz w:val="22"/>
        </w:rPr>
      </w:pPr>
      <w:r w:rsidRPr="005D5087">
        <w:rPr>
          <w:rFonts w:ascii="Arial" w:hAnsi="Arial" w:cs="Arial"/>
          <w:sz w:val="22"/>
        </w:rPr>
        <w:t>75412 - Abandons de frais par les bénévoles</w:t>
      </w:r>
    </w:p>
    <w:p w14:paraId="7ADE5C71" w14:textId="77777777" w:rsidR="001A5146" w:rsidRPr="005D5087" w:rsidRDefault="001A5146" w:rsidP="001A5146">
      <w:pPr>
        <w:pStyle w:val="Corpsdetexte"/>
        <w:spacing w:after="0"/>
        <w:ind w:left="284" w:right="-6"/>
        <w:rPr>
          <w:rFonts w:ascii="Arial" w:hAnsi="Arial" w:cs="Arial"/>
          <w:sz w:val="22"/>
        </w:rPr>
      </w:pPr>
      <w:r w:rsidRPr="005D5087">
        <w:rPr>
          <w:rFonts w:ascii="Arial" w:hAnsi="Arial" w:cs="Arial"/>
          <w:sz w:val="22"/>
        </w:rPr>
        <w:t>(…)</w:t>
      </w:r>
    </w:p>
    <w:p w14:paraId="3F8D678B"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756 - Cotisations</w:t>
      </w:r>
    </w:p>
    <w:p w14:paraId="5EA23D02" w14:textId="77777777" w:rsidR="00DF7A96" w:rsidRPr="005D5087" w:rsidRDefault="001A5146" w:rsidP="001A5146">
      <w:pPr>
        <w:pStyle w:val="Corpsdetexte"/>
        <w:spacing w:after="0"/>
        <w:ind w:left="726" w:right="-6"/>
        <w:rPr>
          <w:rFonts w:ascii="Arial" w:hAnsi="Arial" w:cs="Arial"/>
          <w:sz w:val="22"/>
        </w:rPr>
      </w:pPr>
      <w:r w:rsidRPr="005D5087">
        <w:rPr>
          <w:rFonts w:ascii="Arial" w:hAnsi="Arial" w:cs="Arial"/>
          <w:sz w:val="22"/>
        </w:rPr>
        <w:t xml:space="preserve">7561 - Cotisations sans contrepartie </w:t>
      </w:r>
    </w:p>
    <w:p w14:paraId="2ECA0927" w14:textId="110B5A49" w:rsidR="001A5146" w:rsidRPr="005D5087" w:rsidRDefault="001A5146" w:rsidP="001A5146">
      <w:pPr>
        <w:pStyle w:val="Corpsdetexte"/>
        <w:spacing w:after="0"/>
        <w:ind w:left="726" w:right="-6"/>
        <w:rPr>
          <w:rFonts w:ascii="Arial" w:hAnsi="Arial" w:cs="Arial"/>
          <w:sz w:val="22"/>
        </w:rPr>
      </w:pPr>
      <w:r w:rsidRPr="005D5087">
        <w:rPr>
          <w:rFonts w:ascii="Arial" w:hAnsi="Arial" w:cs="Arial"/>
          <w:sz w:val="22"/>
        </w:rPr>
        <w:t>7562 - Cotisations avec contrepartie</w:t>
      </w:r>
    </w:p>
    <w:p w14:paraId="50F79703" w14:textId="77777777" w:rsidR="001A5146" w:rsidRPr="005D5087" w:rsidRDefault="001A5146" w:rsidP="001A5146">
      <w:pPr>
        <w:pStyle w:val="Titre2"/>
        <w:ind w:left="298" w:right="-6"/>
        <w:jc w:val="left"/>
        <w:rPr>
          <w:rFonts w:ascii="Arial" w:hAnsi="Arial" w:cs="Arial"/>
          <w:sz w:val="22"/>
          <w:szCs w:val="22"/>
        </w:rPr>
      </w:pPr>
      <w:r w:rsidRPr="005D5087">
        <w:rPr>
          <w:rFonts w:ascii="Arial" w:hAnsi="Arial" w:cs="Arial"/>
          <w:sz w:val="22"/>
          <w:szCs w:val="22"/>
        </w:rPr>
        <w:t>(…)</w:t>
      </w:r>
    </w:p>
    <w:p w14:paraId="45693E7B" w14:textId="77777777" w:rsidR="001A5146" w:rsidRPr="005D5087" w:rsidRDefault="001A5146" w:rsidP="001A5146">
      <w:pPr>
        <w:pStyle w:val="Titre2"/>
        <w:ind w:right="434"/>
        <w:jc w:val="both"/>
        <w:rPr>
          <w:rFonts w:ascii="Arial" w:hAnsi="Arial" w:cs="Arial"/>
          <w:sz w:val="22"/>
          <w:szCs w:val="22"/>
        </w:rPr>
      </w:pPr>
      <w:r w:rsidRPr="005D5087">
        <w:rPr>
          <w:rFonts w:ascii="Arial" w:hAnsi="Arial" w:cs="Arial"/>
          <w:sz w:val="22"/>
          <w:szCs w:val="22"/>
        </w:rPr>
        <w:t>86 - Emplois des contributions volontaires en nature</w:t>
      </w:r>
    </w:p>
    <w:p w14:paraId="718EE034"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860 - Secours en nature</w:t>
      </w:r>
    </w:p>
    <w:p w14:paraId="113C1DD5"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 xml:space="preserve">861 - Mises à disposition gratuite de biens </w:t>
      </w:r>
    </w:p>
    <w:p w14:paraId="4A51406E"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862 - Prestations</w:t>
      </w:r>
    </w:p>
    <w:p w14:paraId="2A21A3D0"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864 - Personnel bénévole</w:t>
      </w:r>
    </w:p>
    <w:p w14:paraId="679632F5" w14:textId="77777777" w:rsidR="001A5146" w:rsidRPr="005D5087" w:rsidRDefault="001A5146" w:rsidP="001A5146">
      <w:pPr>
        <w:pStyle w:val="Titre2"/>
        <w:ind w:right="434"/>
        <w:jc w:val="both"/>
        <w:rPr>
          <w:rFonts w:ascii="Arial" w:hAnsi="Arial" w:cs="Arial"/>
          <w:sz w:val="22"/>
          <w:szCs w:val="22"/>
        </w:rPr>
      </w:pPr>
      <w:r w:rsidRPr="005D5087">
        <w:rPr>
          <w:rFonts w:ascii="Arial" w:hAnsi="Arial" w:cs="Arial"/>
          <w:sz w:val="22"/>
          <w:szCs w:val="22"/>
        </w:rPr>
        <w:t>87 - Contributions volontaires en nature</w:t>
      </w:r>
    </w:p>
    <w:p w14:paraId="082DDD63"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870 - Dons en nature</w:t>
      </w:r>
    </w:p>
    <w:p w14:paraId="6292E685"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 xml:space="preserve">871 - Prestations en nature </w:t>
      </w:r>
    </w:p>
    <w:p w14:paraId="38A26810" w14:textId="77777777" w:rsidR="001A5146" w:rsidRPr="005D5087" w:rsidRDefault="001A5146" w:rsidP="001A5146">
      <w:pPr>
        <w:pStyle w:val="Corpsdetexte"/>
        <w:spacing w:after="0"/>
        <w:ind w:left="298" w:right="-6"/>
        <w:rPr>
          <w:rFonts w:ascii="Arial" w:hAnsi="Arial" w:cs="Arial"/>
          <w:sz w:val="22"/>
        </w:rPr>
      </w:pPr>
      <w:r w:rsidRPr="005D5087">
        <w:rPr>
          <w:rFonts w:ascii="Arial" w:hAnsi="Arial" w:cs="Arial"/>
          <w:sz w:val="22"/>
        </w:rPr>
        <w:t>875 - Bénévolat</w:t>
      </w:r>
    </w:p>
    <w:p w14:paraId="2A7A9626" w14:textId="72283E01" w:rsidR="00D46FC2" w:rsidRDefault="00D46FC2" w:rsidP="00746CA2">
      <w:pPr>
        <w:pStyle w:val="NormalWeb"/>
        <w:spacing w:before="0" w:beforeAutospacing="0" w:after="0" w:afterAutospacing="0"/>
        <w:rPr>
          <w:rFonts w:ascii="Arial" w:hAnsi="Arial" w:cs="Arial"/>
          <w:sz w:val="22"/>
          <w:szCs w:val="22"/>
        </w:rPr>
      </w:pPr>
    </w:p>
    <w:p w14:paraId="61686710" w14:textId="036DEF0D" w:rsidR="001F5FD4" w:rsidRDefault="001F5FD4" w:rsidP="00D83293">
      <w:pPr>
        <w:spacing w:after="160" w:line="259" w:lineRule="auto"/>
        <w:rPr>
          <w:rFonts w:ascii="Arial" w:eastAsia="Calibri" w:hAnsi="Arial" w:cs="Arial"/>
          <w:b/>
          <w:bCs/>
          <w:sz w:val="22"/>
          <w:u w:val="single"/>
          <w:lang w:eastAsia="en-US"/>
        </w:rPr>
      </w:pPr>
      <w:r w:rsidRPr="008908A5">
        <w:rPr>
          <w:rFonts w:ascii="Arial" w:hAnsi="Arial" w:cs="Arial"/>
          <w:b/>
          <w:sz w:val="22"/>
        </w:rPr>
        <w:t xml:space="preserve">POUR </w:t>
      </w:r>
      <w:r>
        <w:rPr>
          <w:rFonts w:ascii="Arial" w:hAnsi="Arial" w:cs="Arial"/>
          <w:b/>
          <w:sz w:val="22"/>
        </w:rPr>
        <w:t xml:space="preserve">LE </w:t>
      </w:r>
      <w:r w:rsidRPr="008908A5">
        <w:rPr>
          <w:rFonts w:ascii="Arial" w:hAnsi="Arial" w:cs="Arial"/>
          <w:b/>
          <w:sz w:val="22"/>
        </w:rPr>
        <w:t xml:space="preserve">DOSSIER </w:t>
      </w:r>
      <w:r w:rsidR="002B1638">
        <w:rPr>
          <w:rFonts w:ascii="Arial" w:hAnsi="Arial" w:cs="Arial"/>
          <w:b/>
          <w:sz w:val="22"/>
        </w:rPr>
        <w:t>4</w:t>
      </w:r>
    </w:p>
    <w:p w14:paraId="7951679A" w14:textId="26484688" w:rsidR="00D83293" w:rsidRPr="001F5FD4" w:rsidRDefault="00D83293" w:rsidP="00D83293">
      <w:pPr>
        <w:spacing w:after="160" w:line="259" w:lineRule="auto"/>
        <w:rPr>
          <w:rFonts w:ascii="Arial" w:eastAsia="Calibri" w:hAnsi="Arial" w:cs="Arial"/>
          <w:sz w:val="22"/>
          <w:lang w:eastAsia="en-US"/>
        </w:rPr>
      </w:pPr>
      <w:r w:rsidRPr="001F5FD4">
        <w:rPr>
          <w:rFonts w:ascii="Arial" w:eastAsia="Calibri" w:hAnsi="Arial" w:cs="Arial"/>
          <w:b/>
          <w:bCs/>
          <w:sz w:val="22"/>
          <w:lang w:eastAsia="en-US"/>
        </w:rPr>
        <w:t xml:space="preserve">Document </w:t>
      </w:r>
      <w:r w:rsidR="00311A6B" w:rsidRPr="001F5FD4">
        <w:rPr>
          <w:rFonts w:ascii="Arial" w:eastAsia="Calibri" w:hAnsi="Arial" w:cs="Arial"/>
          <w:b/>
          <w:bCs/>
          <w:sz w:val="22"/>
          <w:lang w:eastAsia="en-US"/>
        </w:rPr>
        <w:t>1</w:t>
      </w:r>
      <w:r w:rsidR="002B1638">
        <w:rPr>
          <w:rFonts w:ascii="Arial" w:eastAsia="Calibri" w:hAnsi="Arial" w:cs="Arial"/>
          <w:b/>
          <w:bCs/>
          <w:sz w:val="22"/>
          <w:lang w:eastAsia="en-US"/>
        </w:rPr>
        <w:t>3</w:t>
      </w:r>
      <w:r w:rsidRPr="001F5FD4">
        <w:rPr>
          <w:rFonts w:ascii="Arial" w:eastAsia="Calibri" w:hAnsi="Arial" w:cs="Arial"/>
          <w:b/>
          <w:bCs/>
          <w:sz w:val="22"/>
          <w:lang w:eastAsia="en-US"/>
        </w:rPr>
        <w:t> </w:t>
      </w:r>
      <w:r w:rsidR="001F5FD4">
        <w:rPr>
          <w:rFonts w:ascii="Arial" w:eastAsia="Calibri" w:hAnsi="Arial" w:cs="Arial"/>
          <w:b/>
          <w:bCs/>
          <w:sz w:val="22"/>
          <w:lang w:eastAsia="en-US"/>
        </w:rPr>
        <w:t>– Fiche de stock</w:t>
      </w:r>
      <w:r w:rsidRPr="001F5FD4">
        <w:rPr>
          <w:rFonts w:ascii="Arial" w:eastAsia="Calibri" w:hAnsi="Arial" w:cs="Arial"/>
          <w:b/>
          <w:bCs/>
          <w:sz w:val="22"/>
          <w:lang w:eastAsia="en-US"/>
        </w:rPr>
        <w:t xml:space="preserve"> </w:t>
      </w:r>
      <w:proofErr w:type="spellStart"/>
      <w:r w:rsidRPr="001F5FD4">
        <w:rPr>
          <w:rFonts w:ascii="Arial" w:eastAsia="Calibri" w:hAnsi="Arial" w:cs="Arial"/>
          <w:b/>
          <w:bCs/>
          <w:sz w:val="22"/>
          <w:lang w:eastAsia="en-US"/>
        </w:rPr>
        <w:t>Wolfi</w:t>
      </w:r>
      <w:proofErr w:type="spellEnd"/>
      <w:r w:rsidRPr="001F5FD4">
        <w:rPr>
          <w:rFonts w:ascii="Arial" w:eastAsia="Calibri" w:hAnsi="Arial" w:cs="Arial"/>
          <w:b/>
          <w:bCs/>
          <w:sz w:val="22"/>
          <w:lang w:eastAsia="en-US"/>
        </w:rPr>
        <w:t xml:space="preserve"> 33 cm</w:t>
      </w:r>
      <w:r w:rsidR="001F5FD4">
        <w:rPr>
          <w:rFonts w:ascii="Arial" w:eastAsia="Calibri" w:hAnsi="Arial" w:cs="Arial"/>
          <w:b/>
          <w:bCs/>
          <w:sz w:val="22"/>
          <w:lang w:eastAsia="en-US"/>
        </w:rPr>
        <w:t>.</w:t>
      </w:r>
    </w:p>
    <w:tbl>
      <w:tblPr>
        <w:tblW w:w="9307" w:type="dxa"/>
        <w:jc w:val="center"/>
        <w:tblCellMar>
          <w:left w:w="70" w:type="dxa"/>
          <w:right w:w="70" w:type="dxa"/>
        </w:tblCellMar>
        <w:tblLook w:val="04A0" w:firstRow="1" w:lastRow="0" w:firstColumn="1" w:lastColumn="0" w:noHBand="0" w:noVBand="1"/>
      </w:tblPr>
      <w:tblGrid>
        <w:gridCol w:w="1242"/>
        <w:gridCol w:w="850"/>
        <w:gridCol w:w="850"/>
        <w:gridCol w:w="964"/>
        <w:gridCol w:w="850"/>
        <w:gridCol w:w="850"/>
        <w:gridCol w:w="964"/>
        <w:gridCol w:w="850"/>
        <w:gridCol w:w="850"/>
        <w:gridCol w:w="1077"/>
      </w:tblGrid>
      <w:tr w:rsidR="00D83293" w:rsidRPr="009A2A65" w14:paraId="522F693D" w14:textId="77777777" w:rsidTr="000858BC">
        <w:trPr>
          <w:trHeight w:val="132"/>
          <w:jc w:val="center"/>
        </w:trPr>
        <w:tc>
          <w:tcPr>
            <w:tcW w:w="120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30077A8" w14:textId="77777777" w:rsidR="00D83293" w:rsidRPr="009A2A65" w:rsidRDefault="00D83293" w:rsidP="00D83293">
            <w:pPr>
              <w:jc w:val="left"/>
              <w:rPr>
                <w:rFonts w:ascii="Arial" w:hAnsi="Arial" w:cs="Arial"/>
                <w:b/>
                <w:color w:val="000000"/>
                <w:sz w:val="22"/>
              </w:rPr>
            </w:pPr>
            <w:r w:rsidRPr="009A2A65">
              <w:rPr>
                <w:rFonts w:ascii="Arial" w:hAnsi="Arial" w:cs="Arial"/>
                <w:b/>
                <w:color w:val="000000"/>
                <w:sz w:val="22"/>
              </w:rPr>
              <w:t> </w:t>
            </w:r>
          </w:p>
        </w:tc>
        <w:tc>
          <w:tcPr>
            <w:tcW w:w="2664"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6F2F283" w14:textId="3C098013" w:rsidR="00D83293" w:rsidRPr="009A2A65" w:rsidRDefault="00D83293" w:rsidP="001F5FD4">
            <w:pPr>
              <w:jc w:val="center"/>
              <w:rPr>
                <w:rFonts w:ascii="Arial" w:hAnsi="Arial" w:cs="Arial"/>
                <w:b/>
                <w:color w:val="000000"/>
                <w:sz w:val="22"/>
              </w:rPr>
            </w:pPr>
            <w:r w:rsidRPr="009A2A65">
              <w:rPr>
                <w:rFonts w:ascii="Arial" w:hAnsi="Arial" w:cs="Arial"/>
                <w:b/>
                <w:color w:val="000000"/>
                <w:sz w:val="22"/>
              </w:rPr>
              <w:t>ENTR</w:t>
            </w:r>
            <w:r w:rsidR="001F5FD4" w:rsidRPr="009A2A65">
              <w:rPr>
                <w:rFonts w:ascii="Arial" w:hAnsi="Arial" w:cs="Arial"/>
                <w:b/>
                <w:color w:val="000000"/>
                <w:sz w:val="22"/>
              </w:rPr>
              <w:t>É</w:t>
            </w:r>
            <w:r w:rsidRPr="009A2A65">
              <w:rPr>
                <w:rFonts w:ascii="Arial" w:hAnsi="Arial" w:cs="Arial"/>
                <w:b/>
                <w:color w:val="000000"/>
                <w:sz w:val="22"/>
              </w:rPr>
              <w:t>ES</w:t>
            </w:r>
          </w:p>
        </w:tc>
        <w:tc>
          <w:tcPr>
            <w:tcW w:w="2664"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B1C9605" w14:textId="14165DFF" w:rsidR="00D83293" w:rsidRPr="009A2A65" w:rsidRDefault="00D83293" w:rsidP="000858BC">
            <w:pPr>
              <w:jc w:val="center"/>
              <w:rPr>
                <w:rFonts w:ascii="Arial" w:hAnsi="Arial" w:cs="Arial"/>
                <w:b/>
                <w:color w:val="000000"/>
                <w:sz w:val="22"/>
              </w:rPr>
            </w:pPr>
            <w:r w:rsidRPr="009A2A65">
              <w:rPr>
                <w:rFonts w:ascii="Arial" w:hAnsi="Arial" w:cs="Arial"/>
                <w:b/>
                <w:color w:val="000000"/>
                <w:sz w:val="22"/>
              </w:rPr>
              <w:t>SORTIES</w:t>
            </w:r>
          </w:p>
        </w:tc>
        <w:tc>
          <w:tcPr>
            <w:tcW w:w="2777"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937867E" w14:textId="2031E604" w:rsidR="00D83293" w:rsidRPr="009A2A65" w:rsidRDefault="000858BC" w:rsidP="000858BC">
            <w:pPr>
              <w:jc w:val="center"/>
              <w:rPr>
                <w:rFonts w:ascii="Arial" w:hAnsi="Arial" w:cs="Arial"/>
                <w:b/>
                <w:color w:val="000000"/>
                <w:sz w:val="22"/>
              </w:rPr>
            </w:pPr>
            <w:r w:rsidRPr="009A2A65">
              <w:rPr>
                <w:rFonts w:ascii="Arial" w:hAnsi="Arial" w:cs="Arial"/>
                <w:b/>
                <w:color w:val="000000"/>
                <w:sz w:val="22"/>
              </w:rPr>
              <w:t>STOCKS</w:t>
            </w:r>
          </w:p>
        </w:tc>
      </w:tr>
      <w:tr w:rsidR="00D83293" w:rsidRPr="009A2A65" w14:paraId="1404068F" w14:textId="77777777" w:rsidTr="000858BC">
        <w:trPr>
          <w:trHeight w:val="300"/>
          <w:jc w:val="center"/>
        </w:trPr>
        <w:tc>
          <w:tcPr>
            <w:tcW w:w="1202"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FE51E5A" w14:textId="77777777" w:rsidR="00D83293" w:rsidRPr="009A2A65" w:rsidRDefault="00D83293" w:rsidP="00D83293">
            <w:pPr>
              <w:jc w:val="left"/>
              <w:rPr>
                <w:rFonts w:ascii="Arial" w:hAnsi="Arial" w:cs="Arial"/>
                <w:b/>
                <w:color w:val="000000"/>
                <w:sz w:val="22"/>
              </w:rPr>
            </w:pPr>
            <w:r w:rsidRPr="009A2A65">
              <w:rPr>
                <w:rFonts w:ascii="Arial" w:hAnsi="Arial" w:cs="Arial"/>
                <w:b/>
                <w:color w:val="000000"/>
                <w:sz w:val="22"/>
              </w:rPr>
              <w:t> </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13CA50B1"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Q</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538662A7"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PU</w:t>
            </w:r>
          </w:p>
        </w:tc>
        <w:tc>
          <w:tcPr>
            <w:tcW w:w="964" w:type="dxa"/>
            <w:tcBorders>
              <w:top w:val="nil"/>
              <w:left w:val="nil"/>
              <w:bottom w:val="single" w:sz="4" w:space="0" w:color="auto"/>
              <w:right w:val="single" w:sz="4" w:space="0" w:color="auto"/>
            </w:tcBorders>
            <w:shd w:val="clear" w:color="auto" w:fill="D9D9D9" w:themeFill="background1" w:themeFillShade="D9"/>
            <w:noWrap/>
            <w:vAlign w:val="center"/>
            <w:hideMark/>
          </w:tcPr>
          <w:p w14:paraId="65837E07"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TOTAL</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0086B8D3"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Q</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4B6D27CE"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PU</w:t>
            </w:r>
          </w:p>
        </w:tc>
        <w:tc>
          <w:tcPr>
            <w:tcW w:w="964" w:type="dxa"/>
            <w:tcBorders>
              <w:top w:val="nil"/>
              <w:left w:val="nil"/>
              <w:bottom w:val="single" w:sz="4" w:space="0" w:color="auto"/>
              <w:right w:val="single" w:sz="4" w:space="0" w:color="auto"/>
            </w:tcBorders>
            <w:shd w:val="clear" w:color="auto" w:fill="D9D9D9" w:themeFill="background1" w:themeFillShade="D9"/>
            <w:noWrap/>
            <w:vAlign w:val="center"/>
            <w:hideMark/>
          </w:tcPr>
          <w:p w14:paraId="359CE9AC"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TOTAL</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5FBD36A3"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Q</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14:paraId="78E5EC2B"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PU</w:t>
            </w:r>
          </w:p>
        </w:tc>
        <w:tc>
          <w:tcPr>
            <w:tcW w:w="1077" w:type="dxa"/>
            <w:tcBorders>
              <w:top w:val="nil"/>
              <w:left w:val="nil"/>
              <w:bottom w:val="single" w:sz="4" w:space="0" w:color="auto"/>
              <w:right w:val="single" w:sz="4" w:space="0" w:color="auto"/>
            </w:tcBorders>
            <w:shd w:val="clear" w:color="auto" w:fill="D9D9D9" w:themeFill="background1" w:themeFillShade="D9"/>
            <w:noWrap/>
            <w:vAlign w:val="center"/>
            <w:hideMark/>
          </w:tcPr>
          <w:p w14:paraId="27A22F79" w14:textId="77777777" w:rsidR="00D83293" w:rsidRPr="009A2A65" w:rsidRDefault="00D83293" w:rsidP="00D83293">
            <w:pPr>
              <w:jc w:val="center"/>
              <w:rPr>
                <w:rFonts w:ascii="Arial" w:hAnsi="Arial" w:cs="Arial"/>
                <w:b/>
                <w:color w:val="000000"/>
                <w:sz w:val="22"/>
              </w:rPr>
            </w:pPr>
            <w:r w:rsidRPr="009A2A65">
              <w:rPr>
                <w:rFonts w:ascii="Arial" w:hAnsi="Arial" w:cs="Arial"/>
                <w:b/>
                <w:color w:val="000000"/>
                <w:sz w:val="22"/>
              </w:rPr>
              <w:t>TOTAL</w:t>
            </w:r>
          </w:p>
        </w:tc>
      </w:tr>
      <w:tr w:rsidR="00D83293" w:rsidRPr="009A2A65" w14:paraId="333DCFBC"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797C4801"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01/01/2020</w:t>
            </w:r>
          </w:p>
        </w:tc>
        <w:tc>
          <w:tcPr>
            <w:tcW w:w="850" w:type="dxa"/>
            <w:tcBorders>
              <w:top w:val="nil"/>
              <w:left w:val="nil"/>
              <w:bottom w:val="single" w:sz="4" w:space="0" w:color="auto"/>
              <w:right w:val="single" w:sz="4" w:space="0" w:color="auto"/>
            </w:tcBorders>
            <w:shd w:val="clear" w:color="000000" w:fill="FFFFFF"/>
            <w:noWrap/>
            <w:vAlign w:val="center"/>
            <w:hideMark/>
          </w:tcPr>
          <w:p w14:paraId="2FE34713"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267</w:t>
            </w:r>
          </w:p>
        </w:tc>
        <w:tc>
          <w:tcPr>
            <w:tcW w:w="850" w:type="dxa"/>
            <w:tcBorders>
              <w:top w:val="nil"/>
              <w:left w:val="nil"/>
              <w:bottom w:val="single" w:sz="4" w:space="0" w:color="auto"/>
              <w:right w:val="single" w:sz="4" w:space="0" w:color="auto"/>
            </w:tcBorders>
            <w:shd w:val="clear" w:color="000000" w:fill="FFFFFF"/>
            <w:noWrap/>
            <w:vAlign w:val="center"/>
            <w:hideMark/>
          </w:tcPr>
          <w:p w14:paraId="3D2A6F5B"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8,67</w:t>
            </w:r>
          </w:p>
        </w:tc>
        <w:tc>
          <w:tcPr>
            <w:tcW w:w="964" w:type="dxa"/>
            <w:tcBorders>
              <w:top w:val="nil"/>
              <w:left w:val="nil"/>
              <w:bottom w:val="single" w:sz="4" w:space="0" w:color="auto"/>
              <w:right w:val="single" w:sz="4" w:space="0" w:color="auto"/>
            </w:tcBorders>
            <w:shd w:val="clear" w:color="000000" w:fill="FFFFFF"/>
            <w:noWrap/>
            <w:vAlign w:val="center"/>
            <w:hideMark/>
          </w:tcPr>
          <w:p w14:paraId="1FFECC8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2 315</w:t>
            </w:r>
          </w:p>
        </w:tc>
        <w:tc>
          <w:tcPr>
            <w:tcW w:w="850" w:type="dxa"/>
            <w:tcBorders>
              <w:top w:val="nil"/>
              <w:left w:val="nil"/>
              <w:bottom w:val="single" w:sz="4" w:space="0" w:color="auto"/>
              <w:right w:val="single" w:sz="4" w:space="0" w:color="auto"/>
            </w:tcBorders>
            <w:shd w:val="clear" w:color="000000" w:fill="FFFFFF"/>
            <w:noWrap/>
            <w:vAlign w:val="center"/>
            <w:hideMark/>
          </w:tcPr>
          <w:p w14:paraId="0CF9220D"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C9BF96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16BAE1F8"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1A7BB7DE"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267</w:t>
            </w:r>
          </w:p>
        </w:tc>
        <w:tc>
          <w:tcPr>
            <w:tcW w:w="850" w:type="dxa"/>
            <w:tcBorders>
              <w:top w:val="nil"/>
              <w:left w:val="nil"/>
              <w:bottom w:val="single" w:sz="4" w:space="0" w:color="auto"/>
              <w:right w:val="single" w:sz="4" w:space="0" w:color="auto"/>
            </w:tcBorders>
            <w:shd w:val="clear" w:color="000000" w:fill="FFFFFF"/>
            <w:noWrap/>
            <w:vAlign w:val="center"/>
            <w:hideMark/>
          </w:tcPr>
          <w:p w14:paraId="17499226"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8,67</w:t>
            </w:r>
          </w:p>
        </w:tc>
        <w:tc>
          <w:tcPr>
            <w:tcW w:w="1077" w:type="dxa"/>
            <w:tcBorders>
              <w:top w:val="nil"/>
              <w:left w:val="nil"/>
              <w:bottom w:val="single" w:sz="4" w:space="0" w:color="auto"/>
              <w:right w:val="single" w:sz="4" w:space="0" w:color="auto"/>
            </w:tcBorders>
            <w:shd w:val="clear" w:color="000000" w:fill="FFFFFF"/>
            <w:noWrap/>
            <w:vAlign w:val="center"/>
            <w:hideMark/>
          </w:tcPr>
          <w:p w14:paraId="7C786EC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2 315</w:t>
            </w:r>
          </w:p>
        </w:tc>
      </w:tr>
      <w:tr w:rsidR="00D83293" w:rsidRPr="009A2A65" w14:paraId="3C5A514A"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65572F3E"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28/02/2020</w:t>
            </w:r>
          </w:p>
        </w:tc>
        <w:tc>
          <w:tcPr>
            <w:tcW w:w="850" w:type="dxa"/>
            <w:tcBorders>
              <w:top w:val="nil"/>
              <w:left w:val="nil"/>
              <w:bottom w:val="single" w:sz="4" w:space="0" w:color="auto"/>
              <w:right w:val="single" w:sz="4" w:space="0" w:color="auto"/>
            </w:tcBorders>
            <w:shd w:val="clear" w:color="000000" w:fill="FFFFFF"/>
            <w:noWrap/>
            <w:vAlign w:val="center"/>
            <w:hideMark/>
          </w:tcPr>
          <w:p w14:paraId="5CBC5675"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04DA6C9"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7E04568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0777FC92" w14:textId="6765866B"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148</w:t>
            </w:r>
          </w:p>
        </w:tc>
        <w:tc>
          <w:tcPr>
            <w:tcW w:w="850" w:type="dxa"/>
            <w:tcBorders>
              <w:top w:val="nil"/>
              <w:left w:val="nil"/>
              <w:bottom w:val="single" w:sz="4" w:space="0" w:color="auto"/>
              <w:right w:val="single" w:sz="4" w:space="0" w:color="auto"/>
            </w:tcBorders>
            <w:shd w:val="clear" w:color="000000" w:fill="FFFFFF"/>
            <w:noWrap/>
            <w:vAlign w:val="center"/>
            <w:hideMark/>
          </w:tcPr>
          <w:p w14:paraId="21210ED5"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8,67</w:t>
            </w:r>
          </w:p>
        </w:tc>
        <w:tc>
          <w:tcPr>
            <w:tcW w:w="964" w:type="dxa"/>
            <w:tcBorders>
              <w:top w:val="nil"/>
              <w:left w:val="nil"/>
              <w:bottom w:val="single" w:sz="4" w:space="0" w:color="auto"/>
              <w:right w:val="single" w:sz="4" w:space="0" w:color="auto"/>
            </w:tcBorders>
            <w:shd w:val="clear" w:color="000000" w:fill="FFFFFF"/>
            <w:noWrap/>
            <w:vAlign w:val="center"/>
            <w:hideMark/>
          </w:tcPr>
          <w:p w14:paraId="0C42D826" w14:textId="46C43C6D" w:rsidR="00D83293" w:rsidRPr="009A2A65" w:rsidRDefault="00D83293" w:rsidP="00E71336">
            <w:pPr>
              <w:jc w:val="right"/>
              <w:rPr>
                <w:rFonts w:ascii="Arial" w:hAnsi="Arial" w:cs="Arial"/>
                <w:color w:val="000000"/>
                <w:sz w:val="22"/>
              </w:rPr>
            </w:pPr>
            <w:r w:rsidRPr="009A2A65">
              <w:rPr>
                <w:rFonts w:ascii="Arial" w:hAnsi="Arial" w:cs="Arial"/>
                <w:color w:val="000000"/>
                <w:sz w:val="22"/>
              </w:rPr>
              <w:t>1 283</w:t>
            </w:r>
          </w:p>
        </w:tc>
        <w:tc>
          <w:tcPr>
            <w:tcW w:w="850" w:type="dxa"/>
            <w:tcBorders>
              <w:top w:val="nil"/>
              <w:left w:val="nil"/>
              <w:bottom w:val="single" w:sz="4" w:space="0" w:color="auto"/>
              <w:right w:val="single" w:sz="4" w:space="0" w:color="auto"/>
            </w:tcBorders>
            <w:shd w:val="clear" w:color="000000" w:fill="FFFFFF"/>
            <w:noWrap/>
            <w:vAlign w:val="center"/>
            <w:hideMark/>
          </w:tcPr>
          <w:p w14:paraId="7B6AEA5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119</w:t>
            </w:r>
          </w:p>
        </w:tc>
        <w:tc>
          <w:tcPr>
            <w:tcW w:w="850" w:type="dxa"/>
            <w:tcBorders>
              <w:top w:val="nil"/>
              <w:left w:val="nil"/>
              <w:bottom w:val="single" w:sz="4" w:space="0" w:color="auto"/>
              <w:right w:val="single" w:sz="4" w:space="0" w:color="auto"/>
            </w:tcBorders>
            <w:shd w:val="clear" w:color="000000" w:fill="FFFFFF"/>
            <w:noWrap/>
            <w:vAlign w:val="center"/>
            <w:hideMark/>
          </w:tcPr>
          <w:p w14:paraId="4FAC0E53"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8,67</w:t>
            </w:r>
          </w:p>
        </w:tc>
        <w:tc>
          <w:tcPr>
            <w:tcW w:w="1077" w:type="dxa"/>
            <w:tcBorders>
              <w:top w:val="nil"/>
              <w:left w:val="nil"/>
              <w:bottom w:val="single" w:sz="4" w:space="0" w:color="auto"/>
              <w:right w:val="single" w:sz="4" w:space="0" w:color="auto"/>
            </w:tcBorders>
            <w:shd w:val="clear" w:color="000000" w:fill="FFFFFF"/>
            <w:noWrap/>
            <w:vAlign w:val="center"/>
            <w:hideMark/>
          </w:tcPr>
          <w:p w14:paraId="16AE6B6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1 032</w:t>
            </w:r>
          </w:p>
        </w:tc>
      </w:tr>
      <w:tr w:rsidR="00D83293" w:rsidRPr="009A2A65" w14:paraId="26975BF1"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6FED50AF"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15/03/2020</w:t>
            </w:r>
          </w:p>
        </w:tc>
        <w:tc>
          <w:tcPr>
            <w:tcW w:w="850" w:type="dxa"/>
            <w:tcBorders>
              <w:top w:val="nil"/>
              <w:left w:val="nil"/>
              <w:bottom w:val="single" w:sz="4" w:space="0" w:color="auto"/>
              <w:right w:val="single" w:sz="4" w:space="0" w:color="auto"/>
            </w:tcBorders>
            <w:shd w:val="clear" w:color="000000" w:fill="FFFFFF"/>
            <w:noWrap/>
            <w:vAlign w:val="center"/>
            <w:hideMark/>
          </w:tcPr>
          <w:p w14:paraId="7E3D2A6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450</w:t>
            </w:r>
          </w:p>
        </w:tc>
        <w:tc>
          <w:tcPr>
            <w:tcW w:w="850" w:type="dxa"/>
            <w:tcBorders>
              <w:top w:val="nil"/>
              <w:left w:val="nil"/>
              <w:bottom w:val="single" w:sz="4" w:space="0" w:color="auto"/>
              <w:right w:val="single" w:sz="4" w:space="0" w:color="auto"/>
            </w:tcBorders>
            <w:shd w:val="clear" w:color="000000" w:fill="FFFFFF"/>
            <w:noWrap/>
            <w:vAlign w:val="center"/>
            <w:hideMark/>
          </w:tcPr>
          <w:p w14:paraId="0B8FBF28"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9,19</w:t>
            </w:r>
          </w:p>
        </w:tc>
        <w:tc>
          <w:tcPr>
            <w:tcW w:w="964" w:type="dxa"/>
            <w:tcBorders>
              <w:top w:val="nil"/>
              <w:left w:val="nil"/>
              <w:bottom w:val="single" w:sz="4" w:space="0" w:color="auto"/>
              <w:right w:val="single" w:sz="4" w:space="0" w:color="auto"/>
            </w:tcBorders>
            <w:shd w:val="clear" w:color="000000" w:fill="FFFFFF"/>
            <w:noWrap/>
            <w:vAlign w:val="center"/>
            <w:hideMark/>
          </w:tcPr>
          <w:p w14:paraId="24A5150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4 136</w:t>
            </w:r>
          </w:p>
        </w:tc>
        <w:tc>
          <w:tcPr>
            <w:tcW w:w="850" w:type="dxa"/>
            <w:tcBorders>
              <w:top w:val="nil"/>
              <w:left w:val="nil"/>
              <w:bottom w:val="single" w:sz="4" w:space="0" w:color="auto"/>
              <w:right w:val="single" w:sz="4" w:space="0" w:color="auto"/>
            </w:tcBorders>
            <w:shd w:val="clear" w:color="000000" w:fill="FFFFFF"/>
            <w:noWrap/>
            <w:vAlign w:val="center"/>
            <w:hideMark/>
          </w:tcPr>
          <w:p w14:paraId="6C23BF65"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272857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6E7634B6"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47D12333"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569</w:t>
            </w:r>
          </w:p>
        </w:tc>
        <w:tc>
          <w:tcPr>
            <w:tcW w:w="850" w:type="dxa"/>
            <w:tcBorders>
              <w:top w:val="nil"/>
              <w:left w:val="nil"/>
              <w:bottom w:val="single" w:sz="4" w:space="0" w:color="auto"/>
              <w:right w:val="single" w:sz="4" w:space="0" w:color="auto"/>
            </w:tcBorders>
            <w:shd w:val="clear" w:color="000000" w:fill="FFFFFF"/>
            <w:noWrap/>
            <w:vAlign w:val="center"/>
            <w:hideMark/>
          </w:tcPr>
          <w:p w14:paraId="3D4049B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9,08</w:t>
            </w:r>
          </w:p>
        </w:tc>
        <w:tc>
          <w:tcPr>
            <w:tcW w:w="1077" w:type="dxa"/>
            <w:tcBorders>
              <w:top w:val="nil"/>
              <w:left w:val="nil"/>
              <w:bottom w:val="single" w:sz="4" w:space="0" w:color="auto"/>
              <w:right w:val="single" w:sz="4" w:space="0" w:color="auto"/>
            </w:tcBorders>
            <w:shd w:val="clear" w:color="000000" w:fill="FFFFFF"/>
            <w:noWrap/>
            <w:vAlign w:val="center"/>
            <w:hideMark/>
          </w:tcPr>
          <w:p w14:paraId="665A05A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5 167</w:t>
            </w:r>
          </w:p>
        </w:tc>
      </w:tr>
      <w:tr w:rsidR="00D83293" w:rsidRPr="009A2A65" w14:paraId="551820F7"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17AEED97"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30/04/2020</w:t>
            </w:r>
          </w:p>
        </w:tc>
        <w:tc>
          <w:tcPr>
            <w:tcW w:w="850" w:type="dxa"/>
            <w:tcBorders>
              <w:top w:val="nil"/>
              <w:left w:val="nil"/>
              <w:bottom w:val="single" w:sz="4" w:space="0" w:color="auto"/>
              <w:right w:val="single" w:sz="4" w:space="0" w:color="auto"/>
            </w:tcBorders>
            <w:shd w:val="clear" w:color="000000" w:fill="FFFFFF"/>
            <w:noWrap/>
            <w:vAlign w:val="center"/>
            <w:hideMark/>
          </w:tcPr>
          <w:p w14:paraId="2CDD86C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49897B9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3A56C870"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2E544B34" w14:textId="3A656132"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4</w:t>
            </w:r>
          </w:p>
        </w:tc>
        <w:tc>
          <w:tcPr>
            <w:tcW w:w="850" w:type="dxa"/>
            <w:tcBorders>
              <w:top w:val="nil"/>
              <w:left w:val="nil"/>
              <w:bottom w:val="single" w:sz="4" w:space="0" w:color="auto"/>
              <w:right w:val="single" w:sz="4" w:space="0" w:color="auto"/>
            </w:tcBorders>
            <w:shd w:val="clear" w:color="000000" w:fill="FFFFFF"/>
            <w:noWrap/>
            <w:vAlign w:val="center"/>
            <w:hideMark/>
          </w:tcPr>
          <w:p w14:paraId="72D5CD8C"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9,08</w:t>
            </w:r>
          </w:p>
        </w:tc>
        <w:tc>
          <w:tcPr>
            <w:tcW w:w="964" w:type="dxa"/>
            <w:tcBorders>
              <w:top w:val="nil"/>
              <w:left w:val="nil"/>
              <w:bottom w:val="single" w:sz="4" w:space="0" w:color="auto"/>
              <w:right w:val="single" w:sz="4" w:space="0" w:color="auto"/>
            </w:tcBorders>
            <w:shd w:val="clear" w:color="000000" w:fill="FFFFFF"/>
            <w:noWrap/>
            <w:vAlign w:val="center"/>
            <w:hideMark/>
          </w:tcPr>
          <w:p w14:paraId="0F3B74E4" w14:textId="0C898912" w:rsidR="00D83293" w:rsidRPr="009A2A65" w:rsidRDefault="00D83293" w:rsidP="00E71336">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36</w:t>
            </w:r>
          </w:p>
        </w:tc>
        <w:tc>
          <w:tcPr>
            <w:tcW w:w="850" w:type="dxa"/>
            <w:tcBorders>
              <w:top w:val="nil"/>
              <w:left w:val="nil"/>
              <w:bottom w:val="single" w:sz="4" w:space="0" w:color="auto"/>
              <w:right w:val="single" w:sz="4" w:space="0" w:color="auto"/>
            </w:tcBorders>
            <w:shd w:val="clear" w:color="000000" w:fill="FFFFFF"/>
            <w:noWrap/>
            <w:vAlign w:val="center"/>
            <w:hideMark/>
          </w:tcPr>
          <w:p w14:paraId="76FFFA35"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565</w:t>
            </w:r>
          </w:p>
        </w:tc>
        <w:tc>
          <w:tcPr>
            <w:tcW w:w="850" w:type="dxa"/>
            <w:tcBorders>
              <w:top w:val="nil"/>
              <w:left w:val="nil"/>
              <w:bottom w:val="single" w:sz="4" w:space="0" w:color="auto"/>
              <w:right w:val="single" w:sz="4" w:space="0" w:color="auto"/>
            </w:tcBorders>
            <w:shd w:val="clear" w:color="000000" w:fill="FFFFFF"/>
            <w:noWrap/>
            <w:vAlign w:val="center"/>
            <w:hideMark/>
          </w:tcPr>
          <w:p w14:paraId="552EC9F9"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9,08</w:t>
            </w:r>
          </w:p>
        </w:tc>
        <w:tc>
          <w:tcPr>
            <w:tcW w:w="1077" w:type="dxa"/>
            <w:tcBorders>
              <w:top w:val="nil"/>
              <w:left w:val="nil"/>
              <w:bottom w:val="single" w:sz="4" w:space="0" w:color="auto"/>
              <w:right w:val="single" w:sz="4" w:space="0" w:color="auto"/>
            </w:tcBorders>
            <w:shd w:val="clear" w:color="000000" w:fill="FFFFFF"/>
            <w:noWrap/>
            <w:vAlign w:val="center"/>
            <w:hideMark/>
          </w:tcPr>
          <w:p w14:paraId="7F07461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5 131</w:t>
            </w:r>
          </w:p>
        </w:tc>
      </w:tr>
      <w:tr w:rsidR="00D83293" w:rsidRPr="009A2A65" w14:paraId="1E2C9541"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19B58A76"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27/05/2020</w:t>
            </w:r>
          </w:p>
        </w:tc>
        <w:tc>
          <w:tcPr>
            <w:tcW w:w="850" w:type="dxa"/>
            <w:tcBorders>
              <w:top w:val="nil"/>
              <w:left w:val="nil"/>
              <w:bottom w:val="single" w:sz="4" w:space="0" w:color="auto"/>
              <w:right w:val="single" w:sz="4" w:space="0" w:color="auto"/>
            </w:tcBorders>
            <w:shd w:val="clear" w:color="000000" w:fill="FFFFFF"/>
            <w:noWrap/>
            <w:vAlign w:val="center"/>
            <w:hideMark/>
          </w:tcPr>
          <w:p w14:paraId="648D857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700</w:t>
            </w:r>
          </w:p>
        </w:tc>
        <w:tc>
          <w:tcPr>
            <w:tcW w:w="850" w:type="dxa"/>
            <w:tcBorders>
              <w:top w:val="nil"/>
              <w:left w:val="nil"/>
              <w:bottom w:val="single" w:sz="4" w:space="0" w:color="auto"/>
              <w:right w:val="single" w:sz="4" w:space="0" w:color="auto"/>
            </w:tcBorders>
            <w:shd w:val="clear" w:color="000000" w:fill="FFFFFF"/>
            <w:noWrap/>
            <w:vAlign w:val="center"/>
            <w:hideMark/>
          </w:tcPr>
          <w:p w14:paraId="244613B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9,17</w:t>
            </w:r>
          </w:p>
        </w:tc>
        <w:tc>
          <w:tcPr>
            <w:tcW w:w="964" w:type="dxa"/>
            <w:tcBorders>
              <w:top w:val="nil"/>
              <w:left w:val="nil"/>
              <w:bottom w:val="single" w:sz="4" w:space="0" w:color="auto"/>
              <w:right w:val="single" w:sz="4" w:space="0" w:color="auto"/>
            </w:tcBorders>
            <w:shd w:val="clear" w:color="000000" w:fill="FFFFFF"/>
            <w:noWrap/>
            <w:vAlign w:val="center"/>
            <w:hideMark/>
          </w:tcPr>
          <w:p w14:paraId="2F6EA25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6 419</w:t>
            </w:r>
          </w:p>
        </w:tc>
        <w:tc>
          <w:tcPr>
            <w:tcW w:w="850" w:type="dxa"/>
            <w:tcBorders>
              <w:top w:val="nil"/>
              <w:left w:val="nil"/>
              <w:bottom w:val="single" w:sz="4" w:space="0" w:color="auto"/>
              <w:right w:val="single" w:sz="4" w:space="0" w:color="auto"/>
            </w:tcBorders>
            <w:shd w:val="clear" w:color="000000" w:fill="FFFFFF"/>
            <w:noWrap/>
            <w:vAlign w:val="center"/>
            <w:hideMark/>
          </w:tcPr>
          <w:p w14:paraId="4256445C"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2896115"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6B5E061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111BB729"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1265</w:t>
            </w:r>
          </w:p>
        </w:tc>
        <w:tc>
          <w:tcPr>
            <w:tcW w:w="850" w:type="dxa"/>
            <w:tcBorders>
              <w:top w:val="nil"/>
              <w:left w:val="nil"/>
              <w:bottom w:val="single" w:sz="4" w:space="0" w:color="auto"/>
              <w:right w:val="single" w:sz="4" w:space="0" w:color="auto"/>
            </w:tcBorders>
            <w:shd w:val="clear" w:color="000000" w:fill="FFFFFF"/>
            <w:noWrap/>
            <w:vAlign w:val="center"/>
            <w:hideMark/>
          </w:tcPr>
          <w:p w14:paraId="6F4E698C"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9,13</w:t>
            </w:r>
          </w:p>
        </w:tc>
        <w:tc>
          <w:tcPr>
            <w:tcW w:w="1077" w:type="dxa"/>
            <w:tcBorders>
              <w:top w:val="nil"/>
              <w:left w:val="nil"/>
              <w:bottom w:val="single" w:sz="4" w:space="0" w:color="auto"/>
              <w:right w:val="single" w:sz="4" w:space="0" w:color="auto"/>
            </w:tcBorders>
            <w:shd w:val="clear" w:color="000000" w:fill="FFFFFF"/>
            <w:noWrap/>
            <w:vAlign w:val="center"/>
            <w:hideMark/>
          </w:tcPr>
          <w:p w14:paraId="2E340EE8"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11 550</w:t>
            </w:r>
          </w:p>
        </w:tc>
      </w:tr>
      <w:tr w:rsidR="00D83293" w:rsidRPr="009A2A65" w14:paraId="001A1A47"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2F669038"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30/06/2020</w:t>
            </w:r>
          </w:p>
        </w:tc>
        <w:tc>
          <w:tcPr>
            <w:tcW w:w="850" w:type="dxa"/>
            <w:tcBorders>
              <w:top w:val="nil"/>
              <w:left w:val="nil"/>
              <w:bottom w:val="single" w:sz="4" w:space="0" w:color="auto"/>
              <w:right w:val="single" w:sz="4" w:space="0" w:color="auto"/>
            </w:tcBorders>
            <w:shd w:val="clear" w:color="000000" w:fill="FFFFFF"/>
            <w:noWrap/>
            <w:vAlign w:val="center"/>
            <w:hideMark/>
          </w:tcPr>
          <w:p w14:paraId="0CB7714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7480E4AA"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0FD138FC"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6883CC53" w14:textId="38A4443B"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157</w:t>
            </w:r>
          </w:p>
        </w:tc>
        <w:tc>
          <w:tcPr>
            <w:tcW w:w="850" w:type="dxa"/>
            <w:tcBorders>
              <w:top w:val="nil"/>
              <w:left w:val="nil"/>
              <w:bottom w:val="single" w:sz="4" w:space="0" w:color="auto"/>
              <w:right w:val="single" w:sz="4" w:space="0" w:color="auto"/>
            </w:tcBorders>
            <w:shd w:val="clear" w:color="000000" w:fill="FFFFFF"/>
            <w:noWrap/>
            <w:vAlign w:val="center"/>
            <w:hideMark/>
          </w:tcPr>
          <w:p w14:paraId="23426F8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9,13</w:t>
            </w:r>
          </w:p>
        </w:tc>
        <w:tc>
          <w:tcPr>
            <w:tcW w:w="964" w:type="dxa"/>
            <w:tcBorders>
              <w:top w:val="nil"/>
              <w:left w:val="nil"/>
              <w:bottom w:val="single" w:sz="4" w:space="0" w:color="auto"/>
              <w:right w:val="single" w:sz="4" w:space="0" w:color="auto"/>
            </w:tcBorders>
            <w:shd w:val="clear" w:color="000000" w:fill="FFFFFF"/>
            <w:noWrap/>
            <w:vAlign w:val="center"/>
            <w:hideMark/>
          </w:tcPr>
          <w:p w14:paraId="46BCA285" w14:textId="1EB15B19" w:rsidR="00D83293" w:rsidRPr="009A2A65" w:rsidRDefault="00D83293" w:rsidP="00E71336">
            <w:pPr>
              <w:jc w:val="right"/>
              <w:rPr>
                <w:rFonts w:ascii="Arial" w:hAnsi="Arial" w:cs="Arial"/>
                <w:color w:val="000000"/>
                <w:sz w:val="22"/>
              </w:rPr>
            </w:pPr>
            <w:r w:rsidRPr="009A2A65">
              <w:rPr>
                <w:rFonts w:ascii="Arial" w:hAnsi="Arial" w:cs="Arial"/>
                <w:color w:val="000000"/>
                <w:sz w:val="22"/>
              </w:rPr>
              <w:t>1 433</w:t>
            </w:r>
          </w:p>
        </w:tc>
        <w:tc>
          <w:tcPr>
            <w:tcW w:w="850" w:type="dxa"/>
            <w:tcBorders>
              <w:top w:val="nil"/>
              <w:left w:val="nil"/>
              <w:bottom w:val="single" w:sz="4" w:space="0" w:color="auto"/>
              <w:right w:val="single" w:sz="4" w:space="0" w:color="auto"/>
            </w:tcBorders>
            <w:shd w:val="clear" w:color="000000" w:fill="FFFFFF"/>
            <w:noWrap/>
            <w:vAlign w:val="center"/>
            <w:hideMark/>
          </w:tcPr>
          <w:p w14:paraId="4DB3AF6B"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1108</w:t>
            </w:r>
          </w:p>
        </w:tc>
        <w:tc>
          <w:tcPr>
            <w:tcW w:w="850" w:type="dxa"/>
            <w:tcBorders>
              <w:top w:val="nil"/>
              <w:left w:val="nil"/>
              <w:bottom w:val="single" w:sz="4" w:space="0" w:color="auto"/>
              <w:right w:val="single" w:sz="4" w:space="0" w:color="auto"/>
            </w:tcBorders>
            <w:shd w:val="clear" w:color="000000" w:fill="FFFFFF"/>
            <w:noWrap/>
            <w:vAlign w:val="center"/>
            <w:hideMark/>
          </w:tcPr>
          <w:p w14:paraId="015D735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9,13</w:t>
            </w:r>
          </w:p>
        </w:tc>
        <w:tc>
          <w:tcPr>
            <w:tcW w:w="1077" w:type="dxa"/>
            <w:tcBorders>
              <w:top w:val="nil"/>
              <w:left w:val="nil"/>
              <w:bottom w:val="single" w:sz="4" w:space="0" w:color="auto"/>
              <w:right w:val="single" w:sz="4" w:space="0" w:color="auto"/>
            </w:tcBorders>
            <w:shd w:val="clear" w:color="000000" w:fill="FFFFFF"/>
            <w:noWrap/>
            <w:vAlign w:val="center"/>
            <w:hideMark/>
          </w:tcPr>
          <w:p w14:paraId="791D9CED"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10 117</w:t>
            </w:r>
          </w:p>
        </w:tc>
      </w:tr>
      <w:tr w:rsidR="00D83293" w:rsidRPr="009A2A65" w14:paraId="768DDE63"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046EBD49"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31/08/2020</w:t>
            </w:r>
          </w:p>
        </w:tc>
        <w:tc>
          <w:tcPr>
            <w:tcW w:w="850" w:type="dxa"/>
            <w:tcBorders>
              <w:top w:val="nil"/>
              <w:left w:val="nil"/>
              <w:bottom w:val="single" w:sz="4" w:space="0" w:color="auto"/>
              <w:right w:val="single" w:sz="4" w:space="0" w:color="auto"/>
            </w:tcBorders>
            <w:shd w:val="clear" w:color="000000" w:fill="FFFFFF"/>
            <w:noWrap/>
            <w:vAlign w:val="center"/>
            <w:hideMark/>
          </w:tcPr>
          <w:p w14:paraId="2760426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32E164EB"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0BE94EB3"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107CD128" w14:textId="73D41F5E"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532</w:t>
            </w:r>
          </w:p>
        </w:tc>
        <w:tc>
          <w:tcPr>
            <w:tcW w:w="850" w:type="dxa"/>
            <w:tcBorders>
              <w:top w:val="nil"/>
              <w:left w:val="nil"/>
              <w:bottom w:val="single" w:sz="4" w:space="0" w:color="auto"/>
              <w:right w:val="single" w:sz="4" w:space="0" w:color="auto"/>
            </w:tcBorders>
            <w:shd w:val="clear" w:color="000000" w:fill="FFFFFF"/>
            <w:noWrap/>
            <w:vAlign w:val="center"/>
            <w:hideMark/>
          </w:tcPr>
          <w:p w14:paraId="1F70962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9,13</w:t>
            </w:r>
          </w:p>
        </w:tc>
        <w:tc>
          <w:tcPr>
            <w:tcW w:w="964" w:type="dxa"/>
            <w:tcBorders>
              <w:top w:val="nil"/>
              <w:left w:val="nil"/>
              <w:bottom w:val="single" w:sz="4" w:space="0" w:color="auto"/>
              <w:right w:val="single" w:sz="4" w:space="0" w:color="auto"/>
            </w:tcBorders>
            <w:shd w:val="clear" w:color="000000" w:fill="FFFFFF"/>
            <w:noWrap/>
            <w:vAlign w:val="center"/>
            <w:hideMark/>
          </w:tcPr>
          <w:p w14:paraId="3D3C40B9" w14:textId="7AEF0068" w:rsidR="00D83293" w:rsidRPr="009A2A65" w:rsidRDefault="00D83293" w:rsidP="00E71336">
            <w:pPr>
              <w:jc w:val="right"/>
              <w:rPr>
                <w:rFonts w:ascii="Arial" w:hAnsi="Arial" w:cs="Arial"/>
                <w:color w:val="000000"/>
                <w:sz w:val="22"/>
              </w:rPr>
            </w:pPr>
            <w:r w:rsidRPr="009A2A65">
              <w:rPr>
                <w:rFonts w:ascii="Arial" w:hAnsi="Arial" w:cs="Arial"/>
                <w:color w:val="000000"/>
                <w:sz w:val="22"/>
              </w:rPr>
              <w:t>4 857</w:t>
            </w:r>
          </w:p>
        </w:tc>
        <w:tc>
          <w:tcPr>
            <w:tcW w:w="850" w:type="dxa"/>
            <w:tcBorders>
              <w:top w:val="nil"/>
              <w:left w:val="nil"/>
              <w:bottom w:val="single" w:sz="4" w:space="0" w:color="auto"/>
              <w:right w:val="single" w:sz="4" w:space="0" w:color="auto"/>
            </w:tcBorders>
            <w:shd w:val="clear" w:color="000000" w:fill="FFFFFF"/>
            <w:noWrap/>
            <w:vAlign w:val="center"/>
            <w:hideMark/>
          </w:tcPr>
          <w:p w14:paraId="4B8BDB66"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576</w:t>
            </w:r>
          </w:p>
        </w:tc>
        <w:tc>
          <w:tcPr>
            <w:tcW w:w="850" w:type="dxa"/>
            <w:tcBorders>
              <w:top w:val="nil"/>
              <w:left w:val="nil"/>
              <w:bottom w:val="single" w:sz="4" w:space="0" w:color="auto"/>
              <w:right w:val="single" w:sz="4" w:space="0" w:color="auto"/>
            </w:tcBorders>
            <w:shd w:val="clear" w:color="000000" w:fill="FFFFFF"/>
            <w:noWrap/>
            <w:vAlign w:val="center"/>
            <w:hideMark/>
          </w:tcPr>
          <w:p w14:paraId="4F6CC6A6"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9,13</w:t>
            </w:r>
          </w:p>
        </w:tc>
        <w:tc>
          <w:tcPr>
            <w:tcW w:w="1077" w:type="dxa"/>
            <w:tcBorders>
              <w:top w:val="nil"/>
              <w:left w:val="nil"/>
              <w:bottom w:val="single" w:sz="4" w:space="0" w:color="auto"/>
              <w:right w:val="single" w:sz="4" w:space="0" w:color="auto"/>
            </w:tcBorders>
            <w:shd w:val="clear" w:color="000000" w:fill="FFFFFF"/>
            <w:noWrap/>
            <w:vAlign w:val="center"/>
            <w:hideMark/>
          </w:tcPr>
          <w:p w14:paraId="1B0DAC0B"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5 259</w:t>
            </w:r>
          </w:p>
        </w:tc>
      </w:tr>
      <w:tr w:rsidR="00D83293" w:rsidRPr="009A2A65" w14:paraId="3E777225"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3B99653D"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04/09/2020</w:t>
            </w:r>
          </w:p>
        </w:tc>
        <w:tc>
          <w:tcPr>
            <w:tcW w:w="850" w:type="dxa"/>
            <w:tcBorders>
              <w:top w:val="nil"/>
              <w:left w:val="nil"/>
              <w:bottom w:val="single" w:sz="4" w:space="0" w:color="auto"/>
              <w:right w:val="single" w:sz="4" w:space="0" w:color="auto"/>
            </w:tcBorders>
            <w:shd w:val="clear" w:color="000000" w:fill="FFFFFF"/>
            <w:noWrap/>
            <w:vAlign w:val="center"/>
            <w:hideMark/>
          </w:tcPr>
          <w:p w14:paraId="06CDB6F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350</w:t>
            </w:r>
          </w:p>
        </w:tc>
        <w:tc>
          <w:tcPr>
            <w:tcW w:w="850" w:type="dxa"/>
            <w:tcBorders>
              <w:top w:val="nil"/>
              <w:left w:val="nil"/>
              <w:bottom w:val="single" w:sz="4" w:space="0" w:color="auto"/>
              <w:right w:val="single" w:sz="4" w:space="0" w:color="auto"/>
            </w:tcBorders>
            <w:shd w:val="clear" w:color="000000" w:fill="FFFFFF"/>
            <w:noWrap/>
            <w:vAlign w:val="center"/>
            <w:hideMark/>
          </w:tcPr>
          <w:p w14:paraId="1CF016F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8,89</w:t>
            </w:r>
          </w:p>
        </w:tc>
        <w:tc>
          <w:tcPr>
            <w:tcW w:w="964" w:type="dxa"/>
            <w:tcBorders>
              <w:top w:val="nil"/>
              <w:left w:val="nil"/>
              <w:bottom w:val="single" w:sz="4" w:space="0" w:color="auto"/>
              <w:right w:val="single" w:sz="4" w:space="0" w:color="auto"/>
            </w:tcBorders>
            <w:shd w:val="clear" w:color="000000" w:fill="FFFFFF"/>
            <w:noWrap/>
            <w:vAlign w:val="center"/>
            <w:hideMark/>
          </w:tcPr>
          <w:p w14:paraId="41ADCC49"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3 112</w:t>
            </w:r>
          </w:p>
        </w:tc>
        <w:tc>
          <w:tcPr>
            <w:tcW w:w="850" w:type="dxa"/>
            <w:tcBorders>
              <w:top w:val="nil"/>
              <w:left w:val="nil"/>
              <w:bottom w:val="single" w:sz="4" w:space="0" w:color="auto"/>
              <w:right w:val="single" w:sz="4" w:space="0" w:color="auto"/>
            </w:tcBorders>
            <w:shd w:val="clear" w:color="000000" w:fill="FFFFFF"/>
            <w:noWrap/>
            <w:vAlign w:val="center"/>
            <w:hideMark/>
          </w:tcPr>
          <w:p w14:paraId="4382DC18"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0E425AD1"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22A2AC1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0,00</w:t>
            </w:r>
          </w:p>
        </w:tc>
        <w:tc>
          <w:tcPr>
            <w:tcW w:w="850" w:type="dxa"/>
            <w:tcBorders>
              <w:top w:val="nil"/>
              <w:left w:val="nil"/>
              <w:bottom w:val="single" w:sz="4" w:space="0" w:color="auto"/>
              <w:right w:val="single" w:sz="4" w:space="0" w:color="auto"/>
            </w:tcBorders>
            <w:shd w:val="clear" w:color="000000" w:fill="FFFFFF"/>
            <w:noWrap/>
            <w:vAlign w:val="center"/>
            <w:hideMark/>
          </w:tcPr>
          <w:p w14:paraId="55B0AF9E"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926</w:t>
            </w:r>
          </w:p>
        </w:tc>
        <w:tc>
          <w:tcPr>
            <w:tcW w:w="850" w:type="dxa"/>
            <w:tcBorders>
              <w:top w:val="nil"/>
              <w:left w:val="nil"/>
              <w:bottom w:val="single" w:sz="4" w:space="0" w:color="auto"/>
              <w:right w:val="single" w:sz="4" w:space="0" w:color="auto"/>
            </w:tcBorders>
            <w:shd w:val="clear" w:color="000000" w:fill="FFFFFF"/>
            <w:noWrap/>
            <w:vAlign w:val="center"/>
            <w:hideMark/>
          </w:tcPr>
          <w:p w14:paraId="764E2240"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9,04</w:t>
            </w:r>
          </w:p>
        </w:tc>
        <w:tc>
          <w:tcPr>
            <w:tcW w:w="1077" w:type="dxa"/>
            <w:tcBorders>
              <w:top w:val="nil"/>
              <w:left w:val="nil"/>
              <w:bottom w:val="single" w:sz="4" w:space="0" w:color="auto"/>
              <w:right w:val="single" w:sz="4" w:space="0" w:color="auto"/>
            </w:tcBorders>
            <w:shd w:val="clear" w:color="000000" w:fill="FFFFFF"/>
            <w:noWrap/>
            <w:vAlign w:val="center"/>
            <w:hideMark/>
          </w:tcPr>
          <w:p w14:paraId="2E84F9F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8 371</w:t>
            </w:r>
          </w:p>
        </w:tc>
      </w:tr>
      <w:tr w:rsidR="00D83293" w:rsidRPr="009A2A65" w14:paraId="56F871F9"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0762CC5D"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30/10/2020</w:t>
            </w:r>
          </w:p>
        </w:tc>
        <w:tc>
          <w:tcPr>
            <w:tcW w:w="850" w:type="dxa"/>
            <w:tcBorders>
              <w:top w:val="nil"/>
              <w:left w:val="nil"/>
              <w:bottom w:val="single" w:sz="4" w:space="0" w:color="auto"/>
              <w:right w:val="single" w:sz="4" w:space="0" w:color="auto"/>
            </w:tcBorders>
            <w:shd w:val="clear" w:color="000000" w:fill="FFFFFF"/>
            <w:noWrap/>
            <w:vAlign w:val="center"/>
            <w:hideMark/>
          </w:tcPr>
          <w:p w14:paraId="7446B3DE" w14:textId="77777777" w:rsidR="00D83293" w:rsidRPr="009A2A65" w:rsidRDefault="00D83293" w:rsidP="00D83293">
            <w:pPr>
              <w:jc w:val="right"/>
              <w:rPr>
                <w:rFonts w:ascii="Arial" w:hAnsi="Arial" w:cs="Arial"/>
                <w:color w:val="000000"/>
                <w:sz w:val="22"/>
              </w:rPr>
            </w:pPr>
          </w:p>
        </w:tc>
        <w:tc>
          <w:tcPr>
            <w:tcW w:w="850" w:type="dxa"/>
            <w:tcBorders>
              <w:top w:val="nil"/>
              <w:left w:val="nil"/>
              <w:bottom w:val="single" w:sz="4" w:space="0" w:color="auto"/>
              <w:right w:val="single" w:sz="4" w:space="0" w:color="auto"/>
            </w:tcBorders>
            <w:shd w:val="clear" w:color="000000" w:fill="FFFFFF"/>
            <w:noWrap/>
            <w:vAlign w:val="center"/>
            <w:hideMark/>
          </w:tcPr>
          <w:p w14:paraId="576F52AB"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64C3503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33EA70D5" w14:textId="1B154B37"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191</w:t>
            </w:r>
          </w:p>
        </w:tc>
        <w:tc>
          <w:tcPr>
            <w:tcW w:w="850" w:type="dxa"/>
            <w:tcBorders>
              <w:top w:val="nil"/>
              <w:left w:val="nil"/>
              <w:bottom w:val="single" w:sz="4" w:space="0" w:color="auto"/>
              <w:right w:val="single" w:sz="4" w:space="0" w:color="auto"/>
            </w:tcBorders>
            <w:shd w:val="clear" w:color="000000" w:fill="FFFFFF"/>
            <w:noWrap/>
            <w:vAlign w:val="center"/>
            <w:hideMark/>
          </w:tcPr>
          <w:p w14:paraId="43F75D1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9,04</w:t>
            </w:r>
          </w:p>
        </w:tc>
        <w:tc>
          <w:tcPr>
            <w:tcW w:w="964" w:type="dxa"/>
            <w:tcBorders>
              <w:top w:val="nil"/>
              <w:left w:val="nil"/>
              <w:bottom w:val="single" w:sz="4" w:space="0" w:color="auto"/>
              <w:right w:val="single" w:sz="4" w:space="0" w:color="auto"/>
            </w:tcBorders>
            <w:shd w:val="clear" w:color="000000" w:fill="FFFFFF"/>
            <w:noWrap/>
            <w:vAlign w:val="center"/>
            <w:hideMark/>
          </w:tcPr>
          <w:p w14:paraId="03BB20AA" w14:textId="1A20E557" w:rsidR="00D83293" w:rsidRPr="009A2A65" w:rsidRDefault="00D83293" w:rsidP="00E71336">
            <w:pPr>
              <w:jc w:val="right"/>
              <w:rPr>
                <w:rFonts w:ascii="Arial" w:hAnsi="Arial" w:cs="Arial"/>
                <w:color w:val="000000"/>
                <w:sz w:val="22"/>
              </w:rPr>
            </w:pPr>
            <w:r w:rsidRPr="009A2A65">
              <w:rPr>
                <w:rFonts w:ascii="Arial" w:hAnsi="Arial" w:cs="Arial"/>
                <w:color w:val="000000"/>
                <w:sz w:val="22"/>
              </w:rPr>
              <w:t>1 72</w:t>
            </w:r>
            <w:r w:rsidR="00E71336" w:rsidRPr="009A2A65">
              <w:rPr>
                <w:rFonts w:ascii="Arial" w:hAnsi="Arial" w:cs="Arial"/>
                <w:color w:val="000000"/>
                <w:sz w:val="22"/>
              </w:rPr>
              <w:t>7</w:t>
            </w:r>
          </w:p>
        </w:tc>
        <w:tc>
          <w:tcPr>
            <w:tcW w:w="850" w:type="dxa"/>
            <w:tcBorders>
              <w:top w:val="nil"/>
              <w:left w:val="nil"/>
              <w:bottom w:val="single" w:sz="4" w:space="0" w:color="auto"/>
              <w:right w:val="single" w:sz="4" w:space="0" w:color="auto"/>
            </w:tcBorders>
            <w:shd w:val="clear" w:color="000000" w:fill="FFFFFF"/>
            <w:noWrap/>
            <w:vAlign w:val="center"/>
            <w:hideMark/>
          </w:tcPr>
          <w:p w14:paraId="3CE0BD0D"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735</w:t>
            </w:r>
          </w:p>
        </w:tc>
        <w:tc>
          <w:tcPr>
            <w:tcW w:w="850" w:type="dxa"/>
            <w:tcBorders>
              <w:top w:val="nil"/>
              <w:left w:val="nil"/>
              <w:bottom w:val="single" w:sz="4" w:space="0" w:color="auto"/>
              <w:right w:val="single" w:sz="4" w:space="0" w:color="auto"/>
            </w:tcBorders>
            <w:shd w:val="clear" w:color="000000" w:fill="FFFFFF"/>
            <w:noWrap/>
            <w:vAlign w:val="center"/>
            <w:hideMark/>
          </w:tcPr>
          <w:p w14:paraId="14C16468"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9,04</w:t>
            </w:r>
          </w:p>
        </w:tc>
        <w:tc>
          <w:tcPr>
            <w:tcW w:w="1077" w:type="dxa"/>
            <w:tcBorders>
              <w:top w:val="nil"/>
              <w:left w:val="nil"/>
              <w:bottom w:val="single" w:sz="4" w:space="0" w:color="auto"/>
              <w:right w:val="single" w:sz="4" w:space="0" w:color="auto"/>
            </w:tcBorders>
            <w:shd w:val="clear" w:color="000000" w:fill="FFFFFF"/>
            <w:noWrap/>
            <w:vAlign w:val="center"/>
            <w:hideMark/>
          </w:tcPr>
          <w:p w14:paraId="5A35A499"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6 644</w:t>
            </w:r>
          </w:p>
        </w:tc>
      </w:tr>
      <w:tr w:rsidR="00D83293" w:rsidRPr="009A2A65" w14:paraId="15BEAEC1" w14:textId="77777777" w:rsidTr="00D83293">
        <w:trPr>
          <w:trHeight w:val="300"/>
          <w:jc w:val="center"/>
        </w:trPr>
        <w:tc>
          <w:tcPr>
            <w:tcW w:w="1202" w:type="dxa"/>
            <w:tcBorders>
              <w:top w:val="nil"/>
              <w:left w:val="single" w:sz="4" w:space="0" w:color="auto"/>
              <w:bottom w:val="single" w:sz="4" w:space="0" w:color="auto"/>
              <w:right w:val="single" w:sz="4" w:space="0" w:color="auto"/>
            </w:tcBorders>
            <w:shd w:val="clear" w:color="000000" w:fill="FFFFFF"/>
            <w:noWrap/>
            <w:vAlign w:val="center"/>
            <w:hideMark/>
          </w:tcPr>
          <w:p w14:paraId="143948FB" w14:textId="77777777" w:rsidR="00D83293" w:rsidRPr="009A2A65" w:rsidRDefault="00D83293" w:rsidP="00D83293">
            <w:pPr>
              <w:jc w:val="left"/>
              <w:rPr>
                <w:rFonts w:ascii="Arial" w:hAnsi="Arial" w:cs="Arial"/>
                <w:color w:val="000000"/>
                <w:sz w:val="22"/>
              </w:rPr>
            </w:pPr>
            <w:r w:rsidRPr="009A2A65">
              <w:rPr>
                <w:rFonts w:ascii="Arial" w:hAnsi="Arial" w:cs="Arial"/>
                <w:color w:val="000000"/>
                <w:sz w:val="22"/>
              </w:rPr>
              <w:t>31/12/2020</w:t>
            </w:r>
          </w:p>
        </w:tc>
        <w:tc>
          <w:tcPr>
            <w:tcW w:w="850" w:type="dxa"/>
            <w:tcBorders>
              <w:top w:val="nil"/>
              <w:left w:val="nil"/>
              <w:bottom w:val="single" w:sz="4" w:space="0" w:color="auto"/>
              <w:right w:val="single" w:sz="4" w:space="0" w:color="auto"/>
            </w:tcBorders>
            <w:shd w:val="clear" w:color="000000" w:fill="FFFFFF"/>
            <w:noWrap/>
            <w:vAlign w:val="center"/>
            <w:hideMark/>
          </w:tcPr>
          <w:p w14:paraId="74B191C2"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850" w:type="dxa"/>
            <w:tcBorders>
              <w:top w:val="nil"/>
              <w:left w:val="nil"/>
              <w:bottom w:val="single" w:sz="4" w:space="0" w:color="auto"/>
              <w:right w:val="single" w:sz="4" w:space="0" w:color="auto"/>
            </w:tcBorders>
            <w:shd w:val="clear" w:color="000000" w:fill="FFFFFF"/>
            <w:noWrap/>
            <w:vAlign w:val="center"/>
            <w:hideMark/>
          </w:tcPr>
          <w:p w14:paraId="5B31B1BE"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 </w:t>
            </w:r>
          </w:p>
        </w:tc>
        <w:tc>
          <w:tcPr>
            <w:tcW w:w="964" w:type="dxa"/>
            <w:tcBorders>
              <w:top w:val="nil"/>
              <w:left w:val="nil"/>
              <w:bottom w:val="single" w:sz="4" w:space="0" w:color="auto"/>
              <w:right w:val="single" w:sz="4" w:space="0" w:color="auto"/>
            </w:tcBorders>
            <w:shd w:val="clear" w:color="000000" w:fill="FFFFFF"/>
            <w:noWrap/>
            <w:vAlign w:val="center"/>
            <w:hideMark/>
          </w:tcPr>
          <w:p w14:paraId="1C7CA004"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0</w:t>
            </w:r>
          </w:p>
        </w:tc>
        <w:tc>
          <w:tcPr>
            <w:tcW w:w="850" w:type="dxa"/>
            <w:tcBorders>
              <w:top w:val="nil"/>
              <w:left w:val="nil"/>
              <w:bottom w:val="single" w:sz="4" w:space="0" w:color="auto"/>
              <w:right w:val="single" w:sz="4" w:space="0" w:color="auto"/>
            </w:tcBorders>
            <w:shd w:val="clear" w:color="000000" w:fill="FFFFFF"/>
            <w:noWrap/>
            <w:vAlign w:val="center"/>
            <w:hideMark/>
          </w:tcPr>
          <w:p w14:paraId="741372B2" w14:textId="1D11C731" w:rsidR="00D83293" w:rsidRPr="009A2A65" w:rsidRDefault="00D83293" w:rsidP="00D83293">
            <w:pPr>
              <w:jc w:val="right"/>
              <w:rPr>
                <w:rFonts w:ascii="Arial" w:hAnsi="Arial" w:cs="Arial"/>
                <w:color w:val="000000"/>
                <w:sz w:val="22"/>
              </w:rPr>
            </w:pPr>
            <w:r w:rsidRPr="009A2A65">
              <w:rPr>
                <w:rFonts w:ascii="Arial" w:hAnsi="Arial" w:cs="Arial"/>
                <w:color w:val="000000"/>
                <w:sz w:val="22"/>
              </w:rPr>
              <w:t>-</w:t>
            </w:r>
            <w:r w:rsidR="009A2A65">
              <w:rPr>
                <w:rFonts w:ascii="Arial" w:hAnsi="Arial" w:cs="Arial"/>
                <w:color w:val="000000"/>
                <w:sz w:val="22"/>
              </w:rPr>
              <w:t xml:space="preserve"> </w:t>
            </w:r>
            <w:r w:rsidRPr="009A2A65">
              <w:rPr>
                <w:rFonts w:ascii="Arial" w:hAnsi="Arial" w:cs="Arial"/>
                <w:color w:val="000000"/>
                <w:sz w:val="22"/>
              </w:rPr>
              <w:t>137</w:t>
            </w:r>
          </w:p>
        </w:tc>
        <w:tc>
          <w:tcPr>
            <w:tcW w:w="850" w:type="dxa"/>
            <w:tcBorders>
              <w:top w:val="nil"/>
              <w:left w:val="nil"/>
              <w:bottom w:val="single" w:sz="4" w:space="0" w:color="auto"/>
              <w:right w:val="single" w:sz="4" w:space="0" w:color="auto"/>
            </w:tcBorders>
            <w:shd w:val="clear" w:color="000000" w:fill="FFFFFF"/>
            <w:noWrap/>
            <w:vAlign w:val="center"/>
            <w:hideMark/>
          </w:tcPr>
          <w:p w14:paraId="29240E2D"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9,04</w:t>
            </w:r>
          </w:p>
        </w:tc>
        <w:tc>
          <w:tcPr>
            <w:tcW w:w="964" w:type="dxa"/>
            <w:tcBorders>
              <w:top w:val="nil"/>
              <w:left w:val="nil"/>
              <w:bottom w:val="single" w:sz="4" w:space="0" w:color="auto"/>
              <w:right w:val="single" w:sz="4" w:space="0" w:color="auto"/>
            </w:tcBorders>
            <w:shd w:val="clear" w:color="000000" w:fill="FFFFFF"/>
            <w:noWrap/>
            <w:vAlign w:val="center"/>
            <w:hideMark/>
          </w:tcPr>
          <w:p w14:paraId="6740A365" w14:textId="7FF8C3C8" w:rsidR="00D83293" w:rsidRPr="009A2A65" w:rsidRDefault="00D83293" w:rsidP="00E71336">
            <w:pPr>
              <w:jc w:val="right"/>
              <w:rPr>
                <w:rFonts w:ascii="Arial" w:hAnsi="Arial" w:cs="Arial"/>
                <w:color w:val="000000"/>
                <w:sz w:val="22"/>
              </w:rPr>
            </w:pPr>
            <w:r w:rsidRPr="009A2A65">
              <w:rPr>
                <w:rFonts w:ascii="Arial" w:hAnsi="Arial" w:cs="Arial"/>
                <w:color w:val="000000"/>
                <w:sz w:val="22"/>
              </w:rPr>
              <w:t>1 238</w:t>
            </w:r>
          </w:p>
        </w:tc>
        <w:tc>
          <w:tcPr>
            <w:tcW w:w="850" w:type="dxa"/>
            <w:tcBorders>
              <w:top w:val="nil"/>
              <w:left w:val="nil"/>
              <w:bottom w:val="single" w:sz="4" w:space="0" w:color="auto"/>
              <w:right w:val="single" w:sz="4" w:space="0" w:color="auto"/>
            </w:tcBorders>
            <w:shd w:val="clear" w:color="000000" w:fill="FFFFFF"/>
            <w:noWrap/>
            <w:vAlign w:val="center"/>
            <w:hideMark/>
          </w:tcPr>
          <w:p w14:paraId="35C94BBC"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598</w:t>
            </w:r>
          </w:p>
        </w:tc>
        <w:tc>
          <w:tcPr>
            <w:tcW w:w="850" w:type="dxa"/>
            <w:tcBorders>
              <w:top w:val="nil"/>
              <w:left w:val="nil"/>
              <w:bottom w:val="single" w:sz="4" w:space="0" w:color="auto"/>
              <w:right w:val="single" w:sz="4" w:space="0" w:color="auto"/>
            </w:tcBorders>
            <w:shd w:val="clear" w:color="000000" w:fill="FFFFFF"/>
            <w:noWrap/>
            <w:vAlign w:val="center"/>
            <w:hideMark/>
          </w:tcPr>
          <w:p w14:paraId="066B304F"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9,04</w:t>
            </w:r>
          </w:p>
        </w:tc>
        <w:tc>
          <w:tcPr>
            <w:tcW w:w="1077" w:type="dxa"/>
            <w:tcBorders>
              <w:top w:val="nil"/>
              <w:left w:val="nil"/>
              <w:bottom w:val="single" w:sz="4" w:space="0" w:color="auto"/>
              <w:right w:val="single" w:sz="4" w:space="0" w:color="auto"/>
            </w:tcBorders>
            <w:shd w:val="clear" w:color="000000" w:fill="FFFFFF"/>
            <w:noWrap/>
            <w:vAlign w:val="center"/>
            <w:hideMark/>
          </w:tcPr>
          <w:p w14:paraId="59290557" w14:textId="77777777" w:rsidR="00D83293" w:rsidRPr="009A2A65" w:rsidRDefault="00D83293" w:rsidP="00D83293">
            <w:pPr>
              <w:jc w:val="right"/>
              <w:rPr>
                <w:rFonts w:ascii="Arial" w:hAnsi="Arial" w:cs="Arial"/>
                <w:color w:val="000000"/>
                <w:sz w:val="22"/>
              </w:rPr>
            </w:pPr>
            <w:r w:rsidRPr="009A2A65">
              <w:rPr>
                <w:rFonts w:ascii="Arial" w:hAnsi="Arial" w:cs="Arial"/>
                <w:color w:val="000000"/>
                <w:sz w:val="22"/>
              </w:rPr>
              <w:t>5 406</w:t>
            </w:r>
          </w:p>
        </w:tc>
      </w:tr>
    </w:tbl>
    <w:p w14:paraId="3E83E934" w14:textId="77777777" w:rsidR="002B1638" w:rsidRDefault="002B1638">
      <w:pPr>
        <w:jc w:val="left"/>
        <w:rPr>
          <w:rFonts w:ascii="Arial" w:hAnsi="Arial" w:cs="Arial"/>
          <w:b/>
          <w:bCs/>
          <w:sz w:val="22"/>
          <w:u w:val="single"/>
        </w:rPr>
      </w:pPr>
    </w:p>
    <w:p w14:paraId="2C4A4E6B" w14:textId="77777777" w:rsidR="002B1638" w:rsidRDefault="002B1638" w:rsidP="002B1638">
      <w:pPr>
        <w:pStyle w:val="NormalWeb"/>
        <w:spacing w:before="0" w:beforeAutospacing="0" w:after="0" w:afterAutospacing="0"/>
        <w:rPr>
          <w:rFonts w:ascii="Arial" w:hAnsi="Arial" w:cs="Arial"/>
          <w:sz w:val="22"/>
          <w:szCs w:val="22"/>
        </w:rPr>
      </w:pPr>
      <w:r w:rsidRPr="008908A5">
        <w:rPr>
          <w:rFonts w:ascii="Arial" w:hAnsi="Arial" w:cs="Arial"/>
          <w:b/>
          <w:sz w:val="22"/>
        </w:rPr>
        <w:t xml:space="preserve">POUR </w:t>
      </w:r>
      <w:r>
        <w:rPr>
          <w:rFonts w:ascii="Arial" w:hAnsi="Arial" w:cs="Arial"/>
          <w:b/>
          <w:sz w:val="22"/>
        </w:rPr>
        <w:t xml:space="preserve">LE </w:t>
      </w:r>
      <w:r w:rsidRPr="008908A5">
        <w:rPr>
          <w:rFonts w:ascii="Arial" w:hAnsi="Arial" w:cs="Arial"/>
          <w:b/>
          <w:sz w:val="22"/>
        </w:rPr>
        <w:t xml:space="preserve">DOSSIER </w:t>
      </w:r>
      <w:r>
        <w:rPr>
          <w:rFonts w:ascii="Arial" w:hAnsi="Arial" w:cs="Arial"/>
          <w:b/>
          <w:sz w:val="22"/>
        </w:rPr>
        <w:t>5</w:t>
      </w:r>
    </w:p>
    <w:p w14:paraId="39AF1C03" w14:textId="77777777" w:rsidR="002B1638" w:rsidRPr="005D5087" w:rsidRDefault="002B1638" w:rsidP="002B1638">
      <w:pPr>
        <w:pStyle w:val="NormalWeb"/>
        <w:spacing w:before="0" w:beforeAutospacing="0" w:after="0" w:afterAutospacing="0"/>
        <w:rPr>
          <w:rFonts w:ascii="Arial" w:hAnsi="Arial" w:cs="Arial"/>
          <w:sz w:val="22"/>
          <w:szCs w:val="22"/>
        </w:rPr>
      </w:pPr>
    </w:p>
    <w:p w14:paraId="0DD28153" w14:textId="77777777" w:rsidR="002B1638" w:rsidRPr="001F5FD4" w:rsidRDefault="002B1638" w:rsidP="002B1638">
      <w:pPr>
        <w:jc w:val="left"/>
        <w:rPr>
          <w:rFonts w:ascii="Arial" w:hAnsi="Arial" w:cs="Arial"/>
          <w:b/>
          <w:bCs/>
          <w:sz w:val="22"/>
        </w:rPr>
      </w:pPr>
      <w:r w:rsidRPr="001F5FD4">
        <w:rPr>
          <w:rFonts w:ascii="Arial" w:hAnsi="Arial" w:cs="Arial"/>
          <w:b/>
          <w:bCs/>
          <w:sz w:val="22"/>
        </w:rPr>
        <w:t>Document 1</w:t>
      </w:r>
      <w:r>
        <w:rPr>
          <w:rFonts w:ascii="Arial" w:hAnsi="Arial" w:cs="Arial"/>
          <w:b/>
          <w:bCs/>
          <w:sz w:val="22"/>
        </w:rPr>
        <w:t>4</w:t>
      </w:r>
      <w:r w:rsidRPr="001F5FD4">
        <w:rPr>
          <w:rFonts w:ascii="Arial" w:hAnsi="Arial" w:cs="Arial"/>
          <w:b/>
          <w:bCs/>
          <w:sz w:val="22"/>
        </w:rPr>
        <w:t> </w:t>
      </w:r>
      <w:r>
        <w:rPr>
          <w:rFonts w:ascii="Arial" w:hAnsi="Arial" w:cs="Arial"/>
          <w:b/>
          <w:bCs/>
          <w:sz w:val="22"/>
        </w:rPr>
        <w:t>–</w:t>
      </w:r>
      <w:r w:rsidRPr="001F5FD4">
        <w:rPr>
          <w:rFonts w:ascii="Arial" w:hAnsi="Arial" w:cs="Arial"/>
          <w:sz w:val="22"/>
        </w:rPr>
        <w:t xml:space="preserve"> </w:t>
      </w:r>
      <w:r>
        <w:rPr>
          <w:rFonts w:ascii="Arial" w:hAnsi="Arial" w:cs="Arial"/>
          <w:b/>
          <w:bCs/>
          <w:sz w:val="22"/>
        </w:rPr>
        <w:t>I</w:t>
      </w:r>
      <w:r w:rsidRPr="001F5FD4">
        <w:rPr>
          <w:rFonts w:ascii="Arial" w:hAnsi="Arial" w:cs="Arial"/>
          <w:b/>
          <w:bCs/>
          <w:sz w:val="22"/>
        </w:rPr>
        <w:t>nformations relatives aux engagements de retraite</w:t>
      </w:r>
      <w:r>
        <w:rPr>
          <w:rFonts w:ascii="Arial" w:hAnsi="Arial" w:cs="Arial"/>
          <w:b/>
          <w:bCs/>
          <w:sz w:val="22"/>
        </w:rPr>
        <w:t>.</w:t>
      </w:r>
    </w:p>
    <w:p w14:paraId="5FB805A6" w14:textId="77777777" w:rsidR="002B1638" w:rsidRPr="005D5087" w:rsidRDefault="002B1638" w:rsidP="002B1638">
      <w:pPr>
        <w:rPr>
          <w:rFonts w:ascii="Arial" w:hAnsi="Arial" w:cs="Arial"/>
          <w:sz w:val="22"/>
        </w:rPr>
      </w:pPr>
    </w:p>
    <w:p w14:paraId="31BD897F" w14:textId="77777777" w:rsidR="002B1638" w:rsidRPr="005D5087" w:rsidRDefault="002B1638" w:rsidP="002B1638">
      <w:pPr>
        <w:rPr>
          <w:rFonts w:ascii="Arial" w:hAnsi="Arial" w:cs="Arial"/>
          <w:sz w:val="22"/>
        </w:rPr>
      </w:pPr>
      <w:r w:rsidRPr="005D5087">
        <w:rPr>
          <w:rFonts w:ascii="Arial" w:hAnsi="Arial" w:cs="Arial"/>
          <w:sz w:val="22"/>
        </w:rPr>
        <w:t xml:space="preserve">La SARL </w:t>
      </w:r>
      <w:r>
        <w:rPr>
          <w:rFonts w:ascii="Arial" w:hAnsi="Arial" w:cs="Arial"/>
          <w:sz w:val="22"/>
        </w:rPr>
        <w:t>« La Patte Rousse »</w:t>
      </w:r>
      <w:r w:rsidRPr="005D5087">
        <w:rPr>
          <w:rFonts w:ascii="Arial" w:hAnsi="Arial" w:cs="Arial"/>
          <w:sz w:val="22"/>
        </w:rPr>
        <w:t xml:space="preserve"> a souscrit à un régime de retraite pour ses anciens salariés à prestations définies. La SARL </w:t>
      </w:r>
      <w:r>
        <w:rPr>
          <w:rFonts w:ascii="Arial" w:hAnsi="Arial" w:cs="Arial"/>
          <w:sz w:val="22"/>
        </w:rPr>
        <w:t>« La Patte Rousse »</w:t>
      </w:r>
      <w:r w:rsidRPr="005D5087">
        <w:rPr>
          <w:rFonts w:ascii="Arial" w:hAnsi="Arial" w:cs="Arial"/>
          <w:sz w:val="22"/>
        </w:rPr>
        <w:t xml:space="preserve"> s’engage ainsi à verser des prestations de retraites à ses salariés, postérieurement à leur départ de l’entreprise, en complément de la retraite versée par les régimes obligatoires. Pour 2020, cet engagement s’élève à 105 000 €. En 2019, cet engagement avait été évalué à 97 000 € et figurait en annexe.</w:t>
      </w:r>
    </w:p>
    <w:p w14:paraId="4F509EF5" w14:textId="77777777" w:rsidR="002B1638" w:rsidRPr="000858BC" w:rsidRDefault="002B1638" w:rsidP="002B1638">
      <w:pPr>
        <w:rPr>
          <w:rFonts w:ascii="Arial" w:hAnsi="Arial" w:cs="Arial"/>
          <w:sz w:val="12"/>
          <w:szCs w:val="12"/>
        </w:rPr>
      </w:pPr>
    </w:p>
    <w:p w14:paraId="62EF0454" w14:textId="77777777" w:rsidR="002B1638" w:rsidRPr="005D5087" w:rsidRDefault="002B1638" w:rsidP="002B1638">
      <w:pPr>
        <w:rPr>
          <w:rFonts w:ascii="Arial" w:hAnsi="Arial" w:cs="Arial"/>
          <w:sz w:val="22"/>
        </w:rPr>
      </w:pPr>
      <w:r w:rsidRPr="005D5087">
        <w:rPr>
          <w:rFonts w:ascii="Arial" w:hAnsi="Arial" w:cs="Arial"/>
          <w:sz w:val="22"/>
        </w:rPr>
        <w:t xml:space="preserve">Jusqu’à 2019, </w:t>
      </w:r>
      <w:r>
        <w:rPr>
          <w:rFonts w:ascii="Arial" w:hAnsi="Arial" w:cs="Arial"/>
          <w:sz w:val="22"/>
        </w:rPr>
        <w:t>monsieur</w:t>
      </w:r>
      <w:r w:rsidRPr="005D5087">
        <w:rPr>
          <w:rFonts w:ascii="Arial" w:hAnsi="Arial" w:cs="Arial"/>
          <w:sz w:val="22"/>
        </w:rPr>
        <w:t xml:space="preserve"> BAER procédait à une estimation des engagements de retraite dans le cadre du régime B, qu’il faisait figurer en annexe. Pour 2020, il vous a indiqué qu’il souhaite donner la préférence à une comptabilisation de ces engagements en provision.</w:t>
      </w:r>
    </w:p>
    <w:p w14:paraId="0685F6DE" w14:textId="77777777" w:rsidR="002B1638" w:rsidRPr="000858BC" w:rsidRDefault="002B1638" w:rsidP="002B1638">
      <w:pPr>
        <w:rPr>
          <w:rFonts w:ascii="Arial" w:hAnsi="Arial" w:cs="Arial"/>
          <w:sz w:val="12"/>
          <w:szCs w:val="12"/>
        </w:rPr>
      </w:pPr>
    </w:p>
    <w:p w14:paraId="5C5C48C9" w14:textId="77777777" w:rsidR="002B1638" w:rsidRPr="005D5087" w:rsidRDefault="002B1638" w:rsidP="002B1638">
      <w:pPr>
        <w:rPr>
          <w:rFonts w:ascii="Arial" w:hAnsi="Arial" w:cs="Arial"/>
          <w:b/>
          <w:bCs/>
          <w:sz w:val="22"/>
          <w:u w:val="single"/>
        </w:rPr>
      </w:pPr>
      <w:r>
        <w:rPr>
          <w:rFonts w:ascii="Arial" w:hAnsi="Arial" w:cs="Arial"/>
          <w:sz w:val="22"/>
        </w:rPr>
        <w:t>Monsieur</w:t>
      </w:r>
      <w:r w:rsidRPr="005D5087">
        <w:rPr>
          <w:rFonts w:ascii="Arial" w:hAnsi="Arial" w:cs="Arial"/>
          <w:sz w:val="22"/>
        </w:rPr>
        <w:t xml:space="preserve"> DACHS a opportunément rappelé que ce type de provision n’est pas déductible du résultat fiscal.</w:t>
      </w:r>
    </w:p>
    <w:p w14:paraId="23D28733" w14:textId="0D8547FE" w:rsidR="001F5FD4" w:rsidRDefault="001F5FD4">
      <w:pPr>
        <w:jc w:val="left"/>
        <w:rPr>
          <w:rFonts w:ascii="Arial" w:hAnsi="Arial" w:cs="Arial"/>
          <w:b/>
          <w:bCs/>
          <w:sz w:val="22"/>
          <w:u w:val="single"/>
        </w:rPr>
      </w:pPr>
      <w:r>
        <w:rPr>
          <w:rFonts w:ascii="Arial" w:hAnsi="Arial" w:cs="Arial"/>
          <w:b/>
          <w:bCs/>
          <w:sz w:val="22"/>
          <w:u w:val="single"/>
        </w:rPr>
        <w:br w:type="page"/>
      </w:r>
    </w:p>
    <w:p w14:paraId="76AFCE8B" w14:textId="040736EB" w:rsidR="00D46FC2" w:rsidRPr="005D5087" w:rsidRDefault="00D46FC2" w:rsidP="00B1340C">
      <w:pPr>
        <w:jc w:val="center"/>
        <w:rPr>
          <w:rFonts w:ascii="Arial" w:hAnsi="Arial" w:cs="Arial"/>
          <w:b/>
          <w:bCs/>
          <w:sz w:val="22"/>
          <w:u w:val="single"/>
        </w:rPr>
      </w:pPr>
      <w:r w:rsidRPr="005D5087">
        <w:rPr>
          <w:rFonts w:ascii="Arial" w:hAnsi="Arial" w:cs="Arial"/>
          <w:b/>
          <w:bCs/>
          <w:sz w:val="22"/>
          <w:u w:val="single"/>
        </w:rPr>
        <w:lastRenderedPageBreak/>
        <w:t>Annexe</w:t>
      </w:r>
      <w:r w:rsidR="00C96519">
        <w:rPr>
          <w:rFonts w:ascii="Arial" w:hAnsi="Arial" w:cs="Arial"/>
          <w:b/>
          <w:bCs/>
          <w:sz w:val="22"/>
          <w:u w:val="single"/>
        </w:rPr>
        <w:t xml:space="preserve"> A </w:t>
      </w:r>
      <w:r w:rsidR="0003521C">
        <w:rPr>
          <w:rFonts w:ascii="Arial" w:hAnsi="Arial" w:cs="Arial"/>
          <w:b/>
          <w:bCs/>
          <w:sz w:val="22"/>
          <w:u w:val="single"/>
        </w:rPr>
        <w:t>– Compte de résultat 2020 (à</w:t>
      </w:r>
      <w:r w:rsidR="0003521C" w:rsidRPr="005D5087">
        <w:rPr>
          <w:rFonts w:ascii="Arial" w:hAnsi="Arial" w:cs="Arial"/>
          <w:b/>
          <w:bCs/>
          <w:sz w:val="22"/>
          <w:u w:val="single"/>
        </w:rPr>
        <w:t xml:space="preserve"> rendre avec la copie</w:t>
      </w:r>
      <w:r w:rsidR="0003521C">
        <w:rPr>
          <w:rFonts w:ascii="Arial" w:hAnsi="Arial" w:cs="Arial"/>
          <w:b/>
          <w:bCs/>
          <w:sz w:val="22"/>
          <w:u w:val="single"/>
        </w:rPr>
        <w:t>)</w:t>
      </w:r>
    </w:p>
    <w:p w14:paraId="51938EAD" w14:textId="3CCA7F6F" w:rsidR="00D46FC2" w:rsidRDefault="00D46FC2" w:rsidP="00D46FC2">
      <w:pPr>
        <w:rPr>
          <w:rFonts w:ascii="Arial" w:hAnsi="Arial" w:cs="Arial"/>
          <w:sz w:val="22"/>
        </w:rPr>
      </w:pPr>
    </w:p>
    <w:p w14:paraId="3F879AAB" w14:textId="468794A5" w:rsidR="0003521C" w:rsidRDefault="0003521C" w:rsidP="00D46FC2">
      <w:pPr>
        <w:rPr>
          <w:rFonts w:ascii="Arial" w:hAnsi="Arial" w:cs="Arial"/>
          <w:sz w:val="22"/>
        </w:rPr>
      </w:pPr>
    </w:p>
    <w:p w14:paraId="5A5E49FE" w14:textId="77777777" w:rsidR="0003521C" w:rsidRPr="005D5087" w:rsidRDefault="0003521C" w:rsidP="00D46FC2">
      <w:pPr>
        <w:rPr>
          <w:rFonts w:ascii="Arial" w:hAnsi="Arial" w:cs="Arial"/>
          <w:sz w:val="22"/>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3969"/>
        <w:gridCol w:w="1276"/>
      </w:tblGrid>
      <w:tr w:rsidR="00D46FC2" w:rsidRPr="001F5FD4" w14:paraId="7DBDA726" w14:textId="77777777" w:rsidTr="00B21E0B">
        <w:trPr>
          <w:trHeight w:val="337"/>
        </w:trPr>
        <w:tc>
          <w:tcPr>
            <w:tcW w:w="5245" w:type="dxa"/>
            <w:gridSpan w:val="2"/>
            <w:tcBorders>
              <w:top w:val="single" w:sz="4" w:space="0" w:color="auto"/>
              <w:bottom w:val="nil"/>
            </w:tcBorders>
            <w:vAlign w:val="center"/>
          </w:tcPr>
          <w:p w14:paraId="24D55725" w14:textId="77777777" w:rsidR="00D46FC2" w:rsidRPr="001F5FD4" w:rsidRDefault="00D46FC2" w:rsidP="003C6DF3">
            <w:pPr>
              <w:widowControl w:val="0"/>
              <w:tabs>
                <w:tab w:val="left" w:pos="720"/>
              </w:tabs>
              <w:overflowPunct w:val="0"/>
              <w:autoSpaceDE w:val="0"/>
              <w:autoSpaceDN w:val="0"/>
              <w:adjustRightInd w:val="0"/>
              <w:jc w:val="center"/>
              <w:textAlignment w:val="baseline"/>
              <w:rPr>
                <w:rFonts w:ascii="Arial" w:eastAsia="SimSun" w:hAnsi="Arial" w:cs="Arial"/>
                <w:b/>
                <w:sz w:val="22"/>
              </w:rPr>
            </w:pPr>
            <w:r w:rsidRPr="001F5FD4">
              <w:rPr>
                <w:rFonts w:ascii="Arial" w:eastAsia="SimSun" w:hAnsi="Arial" w:cs="Arial"/>
                <w:b/>
                <w:sz w:val="22"/>
              </w:rPr>
              <w:t>CHARGES</w:t>
            </w:r>
          </w:p>
        </w:tc>
        <w:tc>
          <w:tcPr>
            <w:tcW w:w="5245" w:type="dxa"/>
            <w:gridSpan w:val="2"/>
            <w:tcBorders>
              <w:top w:val="single" w:sz="4" w:space="0" w:color="auto"/>
              <w:bottom w:val="nil"/>
            </w:tcBorders>
            <w:vAlign w:val="center"/>
          </w:tcPr>
          <w:p w14:paraId="277CE72E" w14:textId="77777777" w:rsidR="00D46FC2" w:rsidRPr="001F5FD4" w:rsidRDefault="00D46FC2" w:rsidP="003C6DF3">
            <w:pPr>
              <w:widowControl w:val="0"/>
              <w:tabs>
                <w:tab w:val="left" w:pos="720"/>
              </w:tabs>
              <w:overflowPunct w:val="0"/>
              <w:autoSpaceDE w:val="0"/>
              <w:autoSpaceDN w:val="0"/>
              <w:adjustRightInd w:val="0"/>
              <w:jc w:val="center"/>
              <w:textAlignment w:val="baseline"/>
              <w:rPr>
                <w:rFonts w:ascii="Arial" w:eastAsia="SimSun" w:hAnsi="Arial" w:cs="Arial"/>
                <w:b/>
                <w:sz w:val="22"/>
              </w:rPr>
            </w:pPr>
            <w:r w:rsidRPr="001F5FD4">
              <w:rPr>
                <w:rFonts w:ascii="Arial" w:eastAsia="SimSun" w:hAnsi="Arial" w:cs="Arial"/>
                <w:b/>
                <w:sz w:val="22"/>
              </w:rPr>
              <w:t>PRODUITS</w:t>
            </w:r>
          </w:p>
        </w:tc>
      </w:tr>
      <w:tr w:rsidR="00D46FC2" w:rsidRPr="001F5FD4" w14:paraId="65A7A5EB" w14:textId="77777777" w:rsidTr="00B21E0B">
        <w:tc>
          <w:tcPr>
            <w:tcW w:w="3969" w:type="dxa"/>
            <w:tcBorders>
              <w:top w:val="single" w:sz="4" w:space="0" w:color="auto"/>
              <w:left w:val="single" w:sz="4" w:space="0" w:color="auto"/>
              <w:bottom w:val="single" w:sz="4" w:space="0" w:color="auto"/>
              <w:right w:val="single" w:sz="4" w:space="0" w:color="auto"/>
            </w:tcBorders>
          </w:tcPr>
          <w:p w14:paraId="6975E56A" w14:textId="77777777" w:rsidR="009838F6" w:rsidRPr="001F5FD4" w:rsidRDefault="009838F6"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6FC25C08"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CHARGES D’EXPLOITATION</w:t>
            </w:r>
          </w:p>
          <w:p w14:paraId="0E51893C"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i/>
                <w:sz w:val="22"/>
              </w:rPr>
            </w:pPr>
          </w:p>
          <w:p w14:paraId="690A6CAE"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4FF83DA8"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016225D6" w14:textId="77777777" w:rsidR="00B3501D" w:rsidRPr="001F5FD4" w:rsidRDefault="00B3501D"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D522104" w14:textId="77777777" w:rsidR="00B3501D" w:rsidRPr="001F5FD4" w:rsidRDefault="00B3501D"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0A47E76" w14:textId="6EE43642" w:rsidR="00B21E0B"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D’EXPLOITATION </w:t>
            </w:r>
          </w:p>
          <w:p w14:paraId="42C9589E" w14:textId="61944830"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 xml:space="preserve">(solde créditeur) = </w:t>
            </w:r>
          </w:p>
          <w:p w14:paraId="41597349"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1FA89D6D"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22AC1346"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3E6C3281"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tc>
        <w:tc>
          <w:tcPr>
            <w:tcW w:w="3969" w:type="dxa"/>
            <w:tcBorders>
              <w:top w:val="single" w:sz="4" w:space="0" w:color="auto"/>
              <w:left w:val="single" w:sz="4" w:space="0" w:color="auto"/>
              <w:bottom w:val="single" w:sz="4" w:space="0" w:color="auto"/>
              <w:right w:val="single" w:sz="4" w:space="0" w:color="auto"/>
            </w:tcBorders>
          </w:tcPr>
          <w:p w14:paraId="6AEEFECE" w14:textId="77777777" w:rsidR="009838F6" w:rsidRPr="001F5FD4" w:rsidRDefault="009838F6"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57DA630B"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PRODUITS D’EXPLOITATION</w:t>
            </w:r>
          </w:p>
          <w:p w14:paraId="70167136"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28022B1E"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763CD32B"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iCs/>
                <w:sz w:val="22"/>
              </w:rPr>
            </w:pPr>
          </w:p>
          <w:p w14:paraId="167E1E72"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7F62BEC5"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10A232AE" w14:textId="7695EC27" w:rsidR="00B21E0B"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D’EXPLOITATION </w:t>
            </w:r>
          </w:p>
          <w:p w14:paraId="0A3D9716" w14:textId="397EFD80"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(solde débiteur) =</w:t>
            </w:r>
          </w:p>
        </w:tc>
        <w:tc>
          <w:tcPr>
            <w:tcW w:w="1276" w:type="dxa"/>
            <w:tcBorders>
              <w:top w:val="single" w:sz="4" w:space="0" w:color="auto"/>
              <w:left w:val="single" w:sz="4" w:space="0" w:color="auto"/>
              <w:bottom w:val="single" w:sz="4" w:space="0" w:color="auto"/>
              <w:right w:val="single" w:sz="4" w:space="0" w:color="auto"/>
            </w:tcBorders>
          </w:tcPr>
          <w:p w14:paraId="77D9E2DB"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7CE0F0C7"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5C8200FF"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026D1679"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E03DFA6"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tc>
      </w:tr>
      <w:tr w:rsidR="00D46FC2" w:rsidRPr="001F5FD4" w14:paraId="0CD603CE" w14:textId="77777777" w:rsidTr="00B21E0B">
        <w:tc>
          <w:tcPr>
            <w:tcW w:w="3969" w:type="dxa"/>
            <w:tcBorders>
              <w:top w:val="single" w:sz="4" w:space="0" w:color="auto"/>
              <w:left w:val="single" w:sz="4" w:space="0" w:color="auto"/>
              <w:bottom w:val="single" w:sz="4" w:space="0" w:color="auto"/>
              <w:right w:val="single" w:sz="4" w:space="0" w:color="auto"/>
            </w:tcBorders>
          </w:tcPr>
          <w:p w14:paraId="6B950534"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4EF59E1E" w14:textId="6B281D42"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CHARGES FINANCI</w:t>
            </w:r>
            <w:r w:rsidR="001F5FD4" w:rsidRPr="001F5FD4">
              <w:rPr>
                <w:rFonts w:ascii="Arial" w:eastAsia="SimSun" w:hAnsi="Arial" w:cs="Arial"/>
                <w:sz w:val="22"/>
              </w:rPr>
              <w:t>È</w:t>
            </w:r>
            <w:r w:rsidRPr="001F5FD4">
              <w:rPr>
                <w:rFonts w:ascii="Arial" w:eastAsia="SimSun" w:hAnsi="Arial" w:cs="Arial"/>
                <w:sz w:val="22"/>
              </w:rPr>
              <w:t>RES</w:t>
            </w:r>
          </w:p>
          <w:p w14:paraId="3FBFB30D"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i/>
                <w:sz w:val="22"/>
              </w:rPr>
            </w:pPr>
          </w:p>
          <w:p w14:paraId="3844BE82"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i/>
                <w:sz w:val="22"/>
              </w:rPr>
            </w:pPr>
          </w:p>
          <w:p w14:paraId="404D5153"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7135BDA8"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57CFEB7E" w14:textId="2A312FA1" w:rsidR="00B21E0B"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FINANCIER </w:t>
            </w:r>
          </w:p>
          <w:p w14:paraId="35B9D470" w14:textId="5E8A325D"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 xml:space="preserve">(solde créditeur) = </w:t>
            </w:r>
          </w:p>
          <w:p w14:paraId="351790A6"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iCs/>
                <w:sz w:val="22"/>
              </w:rPr>
            </w:pPr>
          </w:p>
          <w:p w14:paraId="6415007A"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14C02FCD" w14:textId="77777777" w:rsidR="00D46FC2" w:rsidRPr="001F5FD4" w:rsidRDefault="00D46FC2" w:rsidP="003C6DF3">
            <w:pPr>
              <w:widowControl w:val="0"/>
              <w:tabs>
                <w:tab w:val="left" w:pos="720"/>
              </w:tabs>
              <w:overflowPunct w:val="0"/>
              <w:autoSpaceDE w:val="0"/>
              <w:autoSpaceDN w:val="0"/>
              <w:adjustRightInd w:val="0"/>
              <w:ind w:right="536"/>
              <w:textAlignment w:val="baseline"/>
              <w:rPr>
                <w:rFonts w:ascii="Arial" w:eastAsia="SimSun" w:hAnsi="Arial" w:cs="Arial"/>
                <w:sz w:val="22"/>
              </w:rPr>
            </w:pPr>
          </w:p>
        </w:tc>
        <w:tc>
          <w:tcPr>
            <w:tcW w:w="3969" w:type="dxa"/>
            <w:tcBorders>
              <w:top w:val="single" w:sz="4" w:space="0" w:color="auto"/>
              <w:left w:val="single" w:sz="4" w:space="0" w:color="auto"/>
              <w:bottom w:val="single" w:sz="4" w:space="0" w:color="auto"/>
              <w:right w:val="single" w:sz="4" w:space="0" w:color="auto"/>
            </w:tcBorders>
          </w:tcPr>
          <w:p w14:paraId="2BF67908"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298DEC2B"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PRODUITS FINANCIERS</w:t>
            </w:r>
          </w:p>
          <w:p w14:paraId="44A9F34E"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46E7CE54"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45E341EF"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3A654A5C"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76BB01B5" w14:textId="4E09DABD" w:rsidR="00B21E0B"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FINANCIER </w:t>
            </w:r>
          </w:p>
          <w:p w14:paraId="5AE291C6" w14:textId="7F3D7A7B"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iCs/>
                <w:sz w:val="22"/>
              </w:rPr>
            </w:pPr>
            <w:r w:rsidRPr="001F5FD4">
              <w:rPr>
                <w:rFonts w:ascii="Arial" w:eastAsia="SimSun" w:hAnsi="Arial" w:cs="Arial"/>
                <w:sz w:val="22"/>
              </w:rPr>
              <w:t>(solde débiteur) =</w:t>
            </w:r>
          </w:p>
          <w:p w14:paraId="40FF376A"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iCs/>
                <w:sz w:val="22"/>
              </w:rPr>
            </w:pPr>
          </w:p>
          <w:p w14:paraId="19FDB939"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35B77FC6"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5BAD8E05"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C2E2D69"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0290D596"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095E9710"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tc>
      </w:tr>
      <w:tr w:rsidR="00D46FC2" w:rsidRPr="001F5FD4" w14:paraId="41E631DF" w14:textId="77777777" w:rsidTr="00B21E0B">
        <w:tc>
          <w:tcPr>
            <w:tcW w:w="3969" w:type="dxa"/>
            <w:tcBorders>
              <w:top w:val="single" w:sz="4" w:space="0" w:color="auto"/>
              <w:left w:val="single" w:sz="4" w:space="0" w:color="auto"/>
              <w:bottom w:val="single" w:sz="4" w:space="0" w:color="auto"/>
              <w:right w:val="single" w:sz="4" w:space="0" w:color="auto"/>
            </w:tcBorders>
          </w:tcPr>
          <w:p w14:paraId="095CA8C8"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42C3B8A8"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CHARGES EXCEPTIONNELLES</w:t>
            </w:r>
          </w:p>
          <w:p w14:paraId="698FDA37"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4EB34EB0"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4FDEA68E"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2BA86FA7"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77D019E1"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45A8716C" w14:textId="3E6BDB3D" w:rsidR="00B21E0B"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EXCEPTIONNEL </w:t>
            </w:r>
          </w:p>
          <w:p w14:paraId="057DC022" w14:textId="6A140CC8"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 xml:space="preserve">(solde créditeur) = </w:t>
            </w:r>
          </w:p>
          <w:p w14:paraId="44408156"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79AEA7CA"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3E6C6A2A" w14:textId="77777777" w:rsidR="00B3501D" w:rsidRPr="001F5FD4" w:rsidRDefault="00B3501D" w:rsidP="00613D80">
            <w:pPr>
              <w:widowControl w:val="0"/>
              <w:tabs>
                <w:tab w:val="left" w:pos="720"/>
              </w:tabs>
              <w:overflowPunct w:val="0"/>
              <w:autoSpaceDE w:val="0"/>
              <w:autoSpaceDN w:val="0"/>
              <w:adjustRightInd w:val="0"/>
              <w:textAlignment w:val="baseline"/>
              <w:rPr>
                <w:rFonts w:ascii="Arial" w:eastAsia="SimSun" w:hAnsi="Arial" w:cs="Arial"/>
                <w:sz w:val="22"/>
              </w:rPr>
            </w:pPr>
          </w:p>
          <w:p w14:paraId="3C67F1A2" w14:textId="77777777" w:rsidR="009838F6" w:rsidRPr="001F5FD4" w:rsidRDefault="009838F6" w:rsidP="00613D80">
            <w:pPr>
              <w:widowControl w:val="0"/>
              <w:tabs>
                <w:tab w:val="left" w:pos="720"/>
              </w:tabs>
              <w:overflowPunct w:val="0"/>
              <w:autoSpaceDE w:val="0"/>
              <w:autoSpaceDN w:val="0"/>
              <w:adjustRightInd w:val="0"/>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7AADBA6D"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75D5DAFC"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283EEB43"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10D42A9B"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367337CD" w14:textId="77777777" w:rsidR="00D46FC2" w:rsidRPr="001F5FD4" w:rsidRDefault="00D46FC2"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p w14:paraId="7D3095DA" w14:textId="77777777" w:rsidR="00D46FC2" w:rsidRPr="001F5FD4" w:rsidRDefault="00D46FC2" w:rsidP="003C6DF3">
            <w:pPr>
              <w:widowControl w:val="0"/>
              <w:tabs>
                <w:tab w:val="left" w:pos="720"/>
              </w:tabs>
              <w:overflowPunct w:val="0"/>
              <w:autoSpaceDE w:val="0"/>
              <w:autoSpaceDN w:val="0"/>
              <w:adjustRightInd w:val="0"/>
              <w:ind w:right="136"/>
              <w:textAlignment w:val="baseline"/>
              <w:rPr>
                <w:rFonts w:ascii="Arial" w:eastAsia="SimSun" w:hAnsi="Arial" w:cs="Arial"/>
                <w:sz w:val="22"/>
              </w:rPr>
            </w:pPr>
          </w:p>
        </w:tc>
        <w:tc>
          <w:tcPr>
            <w:tcW w:w="3969" w:type="dxa"/>
            <w:tcBorders>
              <w:top w:val="single" w:sz="4" w:space="0" w:color="auto"/>
              <w:left w:val="single" w:sz="4" w:space="0" w:color="auto"/>
              <w:bottom w:val="single" w:sz="4" w:space="0" w:color="auto"/>
              <w:right w:val="single" w:sz="4" w:space="0" w:color="auto"/>
            </w:tcBorders>
          </w:tcPr>
          <w:p w14:paraId="4BF1B8FE"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1352B83A"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PRODUITS EXCEPTIONNELS</w:t>
            </w:r>
          </w:p>
          <w:p w14:paraId="67723547"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2372C514" w14:textId="77777777"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iCs/>
                <w:sz w:val="22"/>
              </w:rPr>
            </w:pPr>
          </w:p>
          <w:p w14:paraId="04FF5368"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522F66AA"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7F827633" w14:textId="77777777" w:rsidR="00B3501D" w:rsidRPr="001F5FD4" w:rsidRDefault="00B3501D"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7490B917" w14:textId="739CFE20" w:rsidR="00B21E0B"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 xml:space="preserve">SULTAT EXCEPTIONNEL </w:t>
            </w:r>
          </w:p>
          <w:p w14:paraId="4AFD78B0" w14:textId="6F19A3A9" w:rsidR="00D46FC2" w:rsidRPr="001F5FD4" w:rsidRDefault="00D46FC2" w:rsidP="003C6DF3">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(solde débiteur) =</w:t>
            </w:r>
          </w:p>
          <w:p w14:paraId="790BE302" w14:textId="77777777" w:rsidR="00D46FC2" w:rsidRPr="001F5FD4" w:rsidRDefault="00D46FC2"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5810B338"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13B84FFA" w14:textId="77777777" w:rsidR="00B3501D" w:rsidRPr="001F5FD4" w:rsidRDefault="00B3501D" w:rsidP="00613D80">
            <w:pPr>
              <w:widowControl w:val="0"/>
              <w:tabs>
                <w:tab w:val="left" w:pos="720"/>
              </w:tabs>
              <w:overflowPunct w:val="0"/>
              <w:autoSpaceDE w:val="0"/>
              <w:autoSpaceDN w:val="0"/>
              <w:adjustRightInd w:val="0"/>
              <w:textAlignment w:val="baseline"/>
              <w:rPr>
                <w:rFonts w:ascii="Arial" w:eastAsia="SimSun" w:hAnsi="Arial" w:cs="Arial"/>
                <w:sz w:val="22"/>
              </w:rPr>
            </w:pPr>
          </w:p>
          <w:p w14:paraId="20E0DB20" w14:textId="77777777" w:rsidR="00B3501D" w:rsidRPr="001F5FD4" w:rsidRDefault="00B3501D"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6D432207"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437D6AB7"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3D73D834"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03A280C"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721F1013"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p w14:paraId="2CB8A031" w14:textId="77777777" w:rsidR="00D46FC2" w:rsidRPr="001F5FD4" w:rsidRDefault="00D46FC2"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tc>
      </w:tr>
      <w:tr w:rsidR="009838F6" w:rsidRPr="001F5FD4" w14:paraId="24BE10CC" w14:textId="77777777" w:rsidTr="00B21E0B">
        <w:tc>
          <w:tcPr>
            <w:tcW w:w="3969" w:type="dxa"/>
            <w:tcBorders>
              <w:top w:val="single" w:sz="4" w:space="0" w:color="auto"/>
              <w:left w:val="single" w:sz="4" w:space="0" w:color="auto"/>
              <w:bottom w:val="single" w:sz="4" w:space="0" w:color="auto"/>
              <w:right w:val="single" w:sz="4" w:space="0" w:color="auto"/>
            </w:tcBorders>
          </w:tcPr>
          <w:p w14:paraId="191D8CAA" w14:textId="77777777" w:rsidR="009838F6" w:rsidRPr="001F5FD4" w:rsidRDefault="009838F6" w:rsidP="003C6DF3">
            <w:pPr>
              <w:widowControl w:val="0"/>
              <w:tabs>
                <w:tab w:val="left" w:pos="720"/>
              </w:tabs>
              <w:overflowPunct w:val="0"/>
              <w:autoSpaceDE w:val="0"/>
              <w:autoSpaceDN w:val="0"/>
              <w:adjustRightInd w:val="0"/>
              <w:textAlignment w:val="baseline"/>
              <w:rPr>
                <w:rFonts w:ascii="Arial" w:eastAsia="SimSun" w:hAnsi="Arial" w:cs="Arial"/>
                <w:sz w:val="22"/>
              </w:rPr>
            </w:pPr>
          </w:p>
          <w:p w14:paraId="032C2299" w14:textId="6F065EF3" w:rsidR="009838F6" w:rsidRPr="001F5FD4" w:rsidRDefault="009838F6" w:rsidP="001F5FD4">
            <w:pPr>
              <w:widowControl w:val="0"/>
              <w:tabs>
                <w:tab w:val="left" w:pos="720"/>
              </w:tabs>
              <w:overflowPunct w:val="0"/>
              <w:autoSpaceDE w:val="0"/>
              <w:autoSpaceDN w:val="0"/>
              <w:adjustRightInd w:val="0"/>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SULTAT NET (</w:t>
            </w:r>
            <w:r w:rsidR="001F5FD4" w:rsidRPr="001F5FD4">
              <w:rPr>
                <w:rFonts w:ascii="Arial" w:eastAsia="SimSun" w:hAnsi="Arial" w:cs="Arial"/>
                <w:sz w:val="22"/>
              </w:rPr>
              <w:t>b</w:t>
            </w:r>
            <w:r w:rsidRPr="001F5FD4">
              <w:rPr>
                <w:rFonts w:ascii="Arial" w:eastAsia="SimSun" w:hAnsi="Arial" w:cs="Arial"/>
                <w:sz w:val="22"/>
              </w:rPr>
              <w:t>énéfice)</w:t>
            </w:r>
          </w:p>
        </w:tc>
        <w:tc>
          <w:tcPr>
            <w:tcW w:w="1276" w:type="dxa"/>
            <w:tcBorders>
              <w:top w:val="single" w:sz="4" w:space="0" w:color="auto"/>
              <w:left w:val="single" w:sz="4" w:space="0" w:color="auto"/>
              <w:bottom w:val="single" w:sz="4" w:space="0" w:color="auto"/>
              <w:right w:val="single" w:sz="4" w:space="0" w:color="auto"/>
            </w:tcBorders>
          </w:tcPr>
          <w:p w14:paraId="4F3805FF" w14:textId="77777777" w:rsidR="009838F6" w:rsidRPr="001F5FD4" w:rsidRDefault="009838F6" w:rsidP="003C6DF3">
            <w:pPr>
              <w:widowControl w:val="0"/>
              <w:tabs>
                <w:tab w:val="left" w:pos="720"/>
              </w:tabs>
              <w:overflowPunct w:val="0"/>
              <w:autoSpaceDE w:val="0"/>
              <w:autoSpaceDN w:val="0"/>
              <w:adjustRightInd w:val="0"/>
              <w:ind w:right="136"/>
              <w:jc w:val="right"/>
              <w:textAlignment w:val="baseline"/>
              <w:rPr>
                <w:rFonts w:ascii="Arial" w:eastAsia="SimSun" w:hAnsi="Arial" w:cs="Arial"/>
                <w:sz w:val="22"/>
              </w:rPr>
            </w:pPr>
          </w:p>
        </w:tc>
        <w:tc>
          <w:tcPr>
            <w:tcW w:w="3969" w:type="dxa"/>
            <w:tcBorders>
              <w:top w:val="single" w:sz="4" w:space="0" w:color="auto"/>
              <w:left w:val="single" w:sz="4" w:space="0" w:color="auto"/>
              <w:bottom w:val="single" w:sz="4" w:space="0" w:color="auto"/>
              <w:right w:val="single" w:sz="4" w:space="0" w:color="auto"/>
            </w:tcBorders>
          </w:tcPr>
          <w:p w14:paraId="10688E0B" w14:textId="77777777" w:rsidR="009838F6" w:rsidRPr="001F5FD4" w:rsidRDefault="009838F6"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p w14:paraId="161E07CA" w14:textId="25AB39BE" w:rsidR="009838F6" w:rsidRPr="001F5FD4" w:rsidRDefault="009838F6"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r w:rsidRPr="001F5FD4">
              <w:rPr>
                <w:rFonts w:ascii="Arial" w:eastAsia="SimSun" w:hAnsi="Arial" w:cs="Arial"/>
                <w:sz w:val="22"/>
              </w:rPr>
              <w:t>R</w:t>
            </w:r>
            <w:r w:rsidR="001F5FD4" w:rsidRPr="001F5FD4">
              <w:rPr>
                <w:rFonts w:ascii="Arial" w:eastAsia="SimSun" w:hAnsi="Arial" w:cs="Arial"/>
                <w:sz w:val="22"/>
              </w:rPr>
              <w:t>É</w:t>
            </w:r>
            <w:r w:rsidRPr="001F5FD4">
              <w:rPr>
                <w:rFonts w:ascii="Arial" w:eastAsia="SimSun" w:hAnsi="Arial" w:cs="Arial"/>
                <w:sz w:val="22"/>
              </w:rPr>
              <w:t>SULTAT NET (</w:t>
            </w:r>
            <w:r w:rsidR="001F5FD4" w:rsidRPr="001F5FD4">
              <w:rPr>
                <w:rFonts w:ascii="Arial" w:eastAsia="SimSun" w:hAnsi="Arial" w:cs="Arial"/>
                <w:sz w:val="22"/>
              </w:rPr>
              <w:t>p</w:t>
            </w:r>
            <w:r w:rsidRPr="001F5FD4">
              <w:rPr>
                <w:rFonts w:ascii="Arial" w:eastAsia="SimSun" w:hAnsi="Arial" w:cs="Arial"/>
                <w:sz w:val="22"/>
              </w:rPr>
              <w:t>erte)</w:t>
            </w:r>
          </w:p>
          <w:p w14:paraId="334AED3E" w14:textId="18F1D441" w:rsidR="009838F6" w:rsidRPr="001F5FD4" w:rsidRDefault="009838F6" w:rsidP="003C6DF3">
            <w:pPr>
              <w:widowControl w:val="0"/>
              <w:tabs>
                <w:tab w:val="left" w:pos="720"/>
              </w:tabs>
              <w:overflowPunct w:val="0"/>
              <w:autoSpaceDE w:val="0"/>
              <w:autoSpaceDN w:val="0"/>
              <w:adjustRightInd w:val="0"/>
              <w:ind w:left="39"/>
              <w:textAlignment w:val="baseline"/>
              <w:rPr>
                <w:rFonts w:ascii="Arial" w:eastAsia="SimSun" w:hAnsi="Arial" w:cs="Arial"/>
                <w:sz w:val="22"/>
              </w:rPr>
            </w:pPr>
          </w:p>
        </w:tc>
        <w:tc>
          <w:tcPr>
            <w:tcW w:w="1276" w:type="dxa"/>
            <w:tcBorders>
              <w:top w:val="single" w:sz="4" w:space="0" w:color="auto"/>
              <w:left w:val="single" w:sz="4" w:space="0" w:color="auto"/>
              <w:bottom w:val="single" w:sz="4" w:space="0" w:color="auto"/>
              <w:right w:val="single" w:sz="4" w:space="0" w:color="auto"/>
            </w:tcBorders>
          </w:tcPr>
          <w:p w14:paraId="5C7C39B1" w14:textId="77777777" w:rsidR="009838F6" w:rsidRPr="001F5FD4" w:rsidRDefault="009838F6" w:rsidP="003C6DF3">
            <w:pPr>
              <w:widowControl w:val="0"/>
              <w:tabs>
                <w:tab w:val="left" w:pos="720"/>
              </w:tabs>
              <w:overflowPunct w:val="0"/>
              <w:autoSpaceDE w:val="0"/>
              <w:autoSpaceDN w:val="0"/>
              <w:adjustRightInd w:val="0"/>
              <w:ind w:left="39" w:right="136"/>
              <w:jc w:val="right"/>
              <w:textAlignment w:val="baseline"/>
              <w:rPr>
                <w:rFonts w:ascii="Arial" w:eastAsia="SimSun" w:hAnsi="Arial" w:cs="Arial"/>
                <w:sz w:val="22"/>
              </w:rPr>
            </w:pPr>
          </w:p>
        </w:tc>
      </w:tr>
    </w:tbl>
    <w:p w14:paraId="37140916" w14:textId="77777777" w:rsidR="00D46FC2" w:rsidRPr="005D5087" w:rsidRDefault="00D46FC2" w:rsidP="00746CA2">
      <w:pPr>
        <w:pStyle w:val="NormalWeb"/>
        <w:spacing w:before="0" w:beforeAutospacing="0" w:after="0" w:afterAutospacing="0"/>
        <w:rPr>
          <w:rFonts w:ascii="Arial" w:hAnsi="Arial" w:cs="Arial"/>
          <w:sz w:val="22"/>
          <w:szCs w:val="22"/>
        </w:rPr>
      </w:pPr>
    </w:p>
    <w:p w14:paraId="16AD5900" w14:textId="77777777" w:rsidR="00746CA2" w:rsidRPr="005D5087" w:rsidRDefault="00746CA2" w:rsidP="00746CA2">
      <w:pPr>
        <w:tabs>
          <w:tab w:val="left" w:pos="8340"/>
        </w:tabs>
        <w:jc w:val="center"/>
        <w:rPr>
          <w:rFonts w:ascii="Arial" w:hAnsi="Arial" w:cs="Arial"/>
          <w:b/>
          <w:szCs w:val="24"/>
        </w:rPr>
      </w:pPr>
    </w:p>
    <w:sectPr w:rsidR="00746CA2" w:rsidRPr="005D5087" w:rsidSect="00DE3046">
      <w:footerReference w:type="even" r:id="rId11"/>
      <w:footerReference w:type="default" r:id="rId12"/>
      <w:footerReference w:type="first" r:id="rId13"/>
      <w:pgSz w:w="11906" w:h="16838"/>
      <w:pgMar w:top="1134" w:right="1134" w:bottom="1134" w:left="1134" w:header="567" w:footer="31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A071B" w14:textId="77777777" w:rsidR="003B1A93" w:rsidRDefault="003B1A93">
      <w:r>
        <w:separator/>
      </w:r>
    </w:p>
  </w:endnote>
  <w:endnote w:type="continuationSeparator" w:id="0">
    <w:p w14:paraId="7BB944E4" w14:textId="77777777" w:rsidR="003B1A93" w:rsidRDefault="003B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1347B" w14:textId="77777777" w:rsidR="00032921" w:rsidRDefault="0003292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2702F1" w14:textId="77777777" w:rsidR="00032921" w:rsidRDefault="0003292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9E9D4" w14:textId="3769CE62" w:rsidR="00032921" w:rsidRDefault="00AF3DCB" w:rsidP="00AF3DCB">
    <w:pPr>
      <w:pStyle w:val="Pieddepage"/>
      <w:tabs>
        <w:tab w:val="clear" w:pos="4536"/>
        <w:tab w:val="clear" w:pos="9072"/>
        <w:tab w:val="left" w:pos="3969"/>
        <w:tab w:val="left" w:pos="8222"/>
      </w:tabs>
      <w:ind w:right="-1"/>
      <w:jc w:val="left"/>
    </w:pPr>
    <w:r w:rsidRPr="00AF3DCB">
      <w:rPr>
        <w:rFonts w:ascii="Arial" w:hAnsi="Arial" w:cs="Arial"/>
        <w:b/>
        <w:sz w:val="20"/>
      </w:rPr>
      <w:t>DCG 2021</w:t>
    </w:r>
    <w:r w:rsidR="00032921" w:rsidRPr="006A0BB0">
      <w:rPr>
        <w:rFonts w:ascii="Arial" w:hAnsi="Arial" w:cs="Arial"/>
        <w:sz w:val="20"/>
      </w:rPr>
      <w:tab/>
      <w:t xml:space="preserve">Comptabilité </w:t>
    </w:r>
    <w:r w:rsidR="00032921">
      <w:rPr>
        <w:rFonts w:ascii="Arial" w:hAnsi="Arial" w:cs="Arial"/>
        <w:sz w:val="20"/>
      </w:rPr>
      <w:t>approfondie</w:t>
    </w:r>
    <w:r w:rsidR="00032921">
      <w:rPr>
        <w:rFonts w:ascii="Arial" w:hAnsi="Arial" w:cs="Arial"/>
        <w:sz w:val="20"/>
      </w:rPr>
      <w:tab/>
    </w:r>
    <w:r w:rsidR="00032921" w:rsidRPr="006A0BB0">
      <w:rPr>
        <w:rFonts w:ascii="Arial" w:hAnsi="Arial" w:cs="Arial"/>
        <w:sz w:val="20"/>
      </w:rPr>
      <w:t xml:space="preserve">Page </w:t>
    </w:r>
    <w:r w:rsidR="00032921" w:rsidRPr="006A0BB0">
      <w:rPr>
        <w:rFonts w:ascii="Arial" w:hAnsi="Arial" w:cs="Arial"/>
        <w:bCs/>
        <w:sz w:val="20"/>
      </w:rPr>
      <w:fldChar w:fldCharType="begin"/>
    </w:r>
    <w:r w:rsidR="00032921" w:rsidRPr="006A0BB0">
      <w:rPr>
        <w:rFonts w:ascii="Arial" w:hAnsi="Arial" w:cs="Arial"/>
        <w:bCs/>
        <w:sz w:val="20"/>
      </w:rPr>
      <w:instrText>PAGE  \* Arabic  \* MERGEFORMAT</w:instrText>
    </w:r>
    <w:r w:rsidR="00032921" w:rsidRPr="006A0BB0">
      <w:rPr>
        <w:rFonts w:ascii="Arial" w:hAnsi="Arial" w:cs="Arial"/>
        <w:bCs/>
        <w:sz w:val="20"/>
      </w:rPr>
      <w:fldChar w:fldCharType="separate"/>
    </w:r>
    <w:r>
      <w:rPr>
        <w:rFonts w:ascii="Arial" w:hAnsi="Arial" w:cs="Arial"/>
        <w:bCs/>
        <w:noProof/>
        <w:sz w:val="20"/>
      </w:rPr>
      <w:t>16</w:t>
    </w:r>
    <w:r w:rsidR="00032921" w:rsidRPr="006A0BB0">
      <w:rPr>
        <w:rFonts w:ascii="Arial" w:hAnsi="Arial" w:cs="Arial"/>
        <w:bCs/>
        <w:sz w:val="20"/>
      </w:rPr>
      <w:fldChar w:fldCharType="end"/>
    </w:r>
    <w:r w:rsidR="00032921" w:rsidRPr="006A0BB0">
      <w:rPr>
        <w:rFonts w:ascii="Arial" w:hAnsi="Arial" w:cs="Arial"/>
        <w:bCs/>
        <w:sz w:val="20"/>
      </w:rPr>
      <w:t xml:space="preserve"> </w:t>
    </w:r>
    <w:r w:rsidR="00032921" w:rsidRPr="006A0BB0">
      <w:rPr>
        <w:rFonts w:ascii="Arial" w:hAnsi="Arial" w:cs="Arial"/>
        <w:sz w:val="20"/>
      </w:rPr>
      <w:t xml:space="preserve">/ </w:t>
    </w:r>
    <w:r w:rsidR="00032921" w:rsidRPr="006A0BB0">
      <w:rPr>
        <w:rFonts w:ascii="Arial" w:hAnsi="Arial" w:cs="Arial"/>
        <w:bCs/>
        <w:sz w:val="20"/>
      </w:rPr>
      <w:fldChar w:fldCharType="begin"/>
    </w:r>
    <w:r w:rsidR="00032921" w:rsidRPr="006A0BB0">
      <w:rPr>
        <w:rFonts w:ascii="Arial" w:hAnsi="Arial" w:cs="Arial"/>
        <w:bCs/>
        <w:sz w:val="20"/>
      </w:rPr>
      <w:instrText>NUMPAGES  \* Arabic  \* MERGEFORMAT</w:instrText>
    </w:r>
    <w:r w:rsidR="00032921" w:rsidRPr="006A0BB0">
      <w:rPr>
        <w:rFonts w:ascii="Arial" w:hAnsi="Arial" w:cs="Arial"/>
        <w:bCs/>
        <w:sz w:val="20"/>
      </w:rPr>
      <w:fldChar w:fldCharType="separate"/>
    </w:r>
    <w:r>
      <w:rPr>
        <w:rFonts w:ascii="Arial" w:hAnsi="Arial" w:cs="Arial"/>
        <w:bCs/>
        <w:noProof/>
        <w:sz w:val="20"/>
      </w:rPr>
      <w:t>16</w:t>
    </w:r>
    <w:r w:rsidR="00032921" w:rsidRPr="006A0BB0">
      <w:rPr>
        <w:rFonts w:ascii="Arial" w:hAnsi="Arial" w:cs="Arial"/>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9F8D1" w14:textId="77777777" w:rsidR="00032921" w:rsidRDefault="00032921" w:rsidP="00E151C4">
    <w:pPr>
      <w:pStyle w:val="Pieddepage"/>
      <w:tabs>
        <w:tab w:val="clear" w:pos="4536"/>
        <w:tab w:val="clear" w:pos="9072"/>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E26ED" w14:textId="77777777" w:rsidR="003B1A93" w:rsidRDefault="003B1A93">
      <w:r>
        <w:separator/>
      </w:r>
    </w:p>
  </w:footnote>
  <w:footnote w:type="continuationSeparator" w:id="0">
    <w:p w14:paraId="3BAA9DC6" w14:textId="77777777" w:rsidR="003B1A93" w:rsidRDefault="003B1A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1A6"/>
    <w:multiLevelType w:val="hybridMultilevel"/>
    <w:tmpl w:val="46BE6F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E93F48"/>
    <w:multiLevelType w:val="hybridMultilevel"/>
    <w:tmpl w:val="F600F8DA"/>
    <w:lvl w:ilvl="0" w:tplc="B3487E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70B6321"/>
    <w:multiLevelType w:val="hybridMultilevel"/>
    <w:tmpl w:val="49E66A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D3182E"/>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0AB31FE2"/>
    <w:multiLevelType w:val="hybridMultilevel"/>
    <w:tmpl w:val="A35C97BC"/>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nsid w:val="0BD514D0"/>
    <w:multiLevelType w:val="hybridMultilevel"/>
    <w:tmpl w:val="05C6B6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1C7737"/>
    <w:multiLevelType w:val="hybridMultilevel"/>
    <w:tmpl w:val="8FD8F12A"/>
    <w:lvl w:ilvl="0" w:tplc="C2B8C8C4">
      <w:start w:val="1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405A09"/>
    <w:multiLevelType w:val="hybridMultilevel"/>
    <w:tmpl w:val="C6E6DD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B623B41"/>
    <w:multiLevelType w:val="hybridMultilevel"/>
    <w:tmpl w:val="AD427098"/>
    <w:lvl w:ilvl="0" w:tplc="FFE496CE">
      <w:start w:val="194"/>
      <w:numFmt w:val="decimal"/>
      <w:lvlText w:val="%1"/>
      <w:lvlJc w:val="left"/>
      <w:pPr>
        <w:ind w:left="702" w:hanging="387"/>
      </w:pPr>
      <w:rPr>
        <w:rFonts w:ascii="Arial" w:eastAsia="Times New Roman" w:hAnsi="Arial" w:cs="Arial" w:hint="default"/>
        <w:w w:val="100"/>
        <w:sz w:val="22"/>
        <w:szCs w:val="22"/>
        <w:lang w:val="fr-FR" w:eastAsia="en-US" w:bidi="ar-SA"/>
      </w:rPr>
    </w:lvl>
    <w:lvl w:ilvl="1" w:tplc="8E3E476A">
      <w:numFmt w:val="bullet"/>
      <w:lvlText w:val="•"/>
      <w:lvlJc w:val="left"/>
      <w:pPr>
        <w:ind w:left="1608" w:hanging="387"/>
      </w:pPr>
      <w:rPr>
        <w:rFonts w:hint="default"/>
        <w:lang w:val="fr-FR" w:eastAsia="en-US" w:bidi="ar-SA"/>
      </w:rPr>
    </w:lvl>
    <w:lvl w:ilvl="2" w:tplc="2398F432">
      <w:numFmt w:val="bullet"/>
      <w:lvlText w:val="•"/>
      <w:lvlJc w:val="left"/>
      <w:pPr>
        <w:ind w:left="2517" w:hanging="387"/>
      </w:pPr>
      <w:rPr>
        <w:rFonts w:hint="default"/>
        <w:lang w:val="fr-FR" w:eastAsia="en-US" w:bidi="ar-SA"/>
      </w:rPr>
    </w:lvl>
    <w:lvl w:ilvl="3" w:tplc="C39AA444">
      <w:numFmt w:val="bullet"/>
      <w:lvlText w:val="•"/>
      <w:lvlJc w:val="left"/>
      <w:pPr>
        <w:ind w:left="3425" w:hanging="387"/>
      </w:pPr>
      <w:rPr>
        <w:rFonts w:hint="default"/>
        <w:lang w:val="fr-FR" w:eastAsia="en-US" w:bidi="ar-SA"/>
      </w:rPr>
    </w:lvl>
    <w:lvl w:ilvl="4" w:tplc="4E2437D2">
      <w:numFmt w:val="bullet"/>
      <w:lvlText w:val="•"/>
      <w:lvlJc w:val="left"/>
      <w:pPr>
        <w:ind w:left="4334" w:hanging="387"/>
      </w:pPr>
      <w:rPr>
        <w:rFonts w:hint="default"/>
        <w:lang w:val="fr-FR" w:eastAsia="en-US" w:bidi="ar-SA"/>
      </w:rPr>
    </w:lvl>
    <w:lvl w:ilvl="5" w:tplc="CC6CD7A4">
      <w:numFmt w:val="bullet"/>
      <w:lvlText w:val="•"/>
      <w:lvlJc w:val="left"/>
      <w:pPr>
        <w:ind w:left="5243" w:hanging="387"/>
      </w:pPr>
      <w:rPr>
        <w:rFonts w:hint="default"/>
        <w:lang w:val="fr-FR" w:eastAsia="en-US" w:bidi="ar-SA"/>
      </w:rPr>
    </w:lvl>
    <w:lvl w:ilvl="6" w:tplc="65D069F0">
      <w:numFmt w:val="bullet"/>
      <w:lvlText w:val="•"/>
      <w:lvlJc w:val="left"/>
      <w:pPr>
        <w:ind w:left="6151" w:hanging="387"/>
      </w:pPr>
      <w:rPr>
        <w:rFonts w:hint="default"/>
        <w:lang w:val="fr-FR" w:eastAsia="en-US" w:bidi="ar-SA"/>
      </w:rPr>
    </w:lvl>
    <w:lvl w:ilvl="7" w:tplc="8F8C7B80">
      <w:numFmt w:val="bullet"/>
      <w:lvlText w:val="•"/>
      <w:lvlJc w:val="left"/>
      <w:pPr>
        <w:ind w:left="7060" w:hanging="387"/>
      </w:pPr>
      <w:rPr>
        <w:rFonts w:hint="default"/>
        <w:lang w:val="fr-FR" w:eastAsia="en-US" w:bidi="ar-SA"/>
      </w:rPr>
    </w:lvl>
    <w:lvl w:ilvl="8" w:tplc="4C5233A0">
      <w:numFmt w:val="bullet"/>
      <w:lvlText w:val="•"/>
      <w:lvlJc w:val="left"/>
      <w:pPr>
        <w:ind w:left="7969" w:hanging="387"/>
      </w:pPr>
      <w:rPr>
        <w:rFonts w:hint="default"/>
        <w:lang w:val="fr-FR" w:eastAsia="en-US" w:bidi="ar-SA"/>
      </w:rPr>
    </w:lvl>
  </w:abstractNum>
  <w:abstractNum w:abstractNumId="9">
    <w:nsid w:val="1F9A1C06"/>
    <w:multiLevelType w:val="hybridMultilevel"/>
    <w:tmpl w:val="9CB0ACA0"/>
    <w:lvl w:ilvl="0" w:tplc="2438F64A">
      <w:start w:val="51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24E47BF"/>
    <w:multiLevelType w:val="hybridMultilevel"/>
    <w:tmpl w:val="9FE21AF4"/>
    <w:lvl w:ilvl="0" w:tplc="6DC0C0B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EE12904"/>
    <w:multiLevelType w:val="hybridMultilevel"/>
    <w:tmpl w:val="367A6B4A"/>
    <w:lvl w:ilvl="0" w:tplc="2438F64A">
      <w:start w:val="51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AE471F"/>
    <w:multiLevelType w:val="hybridMultilevel"/>
    <w:tmpl w:val="A4BE8358"/>
    <w:lvl w:ilvl="0" w:tplc="C2B8C8C4">
      <w:start w:val="1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C908FD"/>
    <w:multiLevelType w:val="hybridMultilevel"/>
    <w:tmpl w:val="62EEC4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2B30E90"/>
    <w:multiLevelType w:val="hybridMultilevel"/>
    <w:tmpl w:val="94669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88C546D"/>
    <w:multiLevelType w:val="hybridMultilevel"/>
    <w:tmpl w:val="46C41FF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4B843921"/>
    <w:multiLevelType w:val="hybridMultilevel"/>
    <w:tmpl w:val="D25EF3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DDD4F91"/>
    <w:multiLevelType w:val="hybridMultilevel"/>
    <w:tmpl w:val="1BAE3F24"/>
    <w:lvl w:ilvl="0" w:tplc="B7F6DE20">
      <w:start w:val="1"/>
      <w:numFmt w:val="decimal"/>
      <w:lvlText w:val="%1."/>
      <w:lvlJc w:val="left"/>
      <w:pPr>
        <w:ind w:left="720" w:hanging="36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321707A"/>
    <w:multiLevelType w:val="hybridMultilevel"/>
    <w:tmpl w:val="3E162D3E"/>
    <w:lvl w:ilvl="0" w:tplc="39C24166">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73E2759"/>
    <w:multiLevelType w:val="hybridMultilevel"/>
    <w:tmpl w:val="6FAEE1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5BF21839"/>
    <w:multiLevelType w:val="hybridMultilevel"/>
    <w:tmpl w:val="0DFCEBFC"/>
    <w:lvl w:ilvl="0" w:tplc="86D88C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C920C1D"/>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62C90A8A"/>
    <w:multiLevelType w:val="hybridMultilevel"/>
    <w:tmpl w:val="F47AB4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3EA51CA"/>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65D4457A"/>
    <w:multiLevelType w:val="hybridMultilevel"/>
    <w:tmpl w:val="6D0838E8"/>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B1C6CED"/>
    <w:multiLevelType w:val="hybridMultilevel"/>
    <w:tmpl w:val="0A408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FD370D"/>
    <w:multiLevelType w:val="hybridMultilevel"/>
    <w:tmpl w:val="94AC3486"/>
    <w:lvl w:ilvl="0" w:tplc="31A60AF4">
      <w:start w:val="437"/>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nsid w:val="7BDF6936"/>
    <w:multiLevelType w:val="hybridMultilevel"/>
    <w:tmpl w:val="015ED7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E322603"/>
    <w:multiLevelType w:val="hybridMultilevel"/>
    <w:tmpl w:val="76681130"/>
    <w:lvl w:ilvl="0" w:tplc="4F7E008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EE01B6D"/>
    <w:multiLevelType w:val="hybridMultilevel"/>
    <w:tmpl w:val="F7D2FC72"/>
    <w:lvl w:ilvl="0" w:tplc="86B08DE4">
      <w:start w:val="437"/>
      <w:numFmt w:val="bullet"/>
      <w:lvlText w:val="-"/>
      <w:lvlJc w:val="left"/>
      <w:pPr>
        <w:ind w:left="2040" w:hanging="360"/>
      </w:pPr>
      <w:rPr>
        <w:rFonts w:ascii="Times New Roman" w:eastAsia="Times New Roman" w:hAnsi="Times New Roman" w:cs="Times New Roman" w:hint="default"/>
      </w:rPr>
    </w:lvl>
    <w:lvl w:ilvl="1" w:tplc="040C0003" w:tentative="1">
      <w:start w:val="1"/>
      <w:numFmt w:val="bullet"/>
      <w:lvlText w:val="o"/>
      <w:lvlJc w:val="left"/>
      <w:pPr>
        <w:ind w:left="2760" w:hanging="360"/>
      </w:pPr>
      <w:rPr>
        <w:rFonts w:ascii="Courier New" w:hAnsi="Courier New" w:cs="Courier New" w:hint="default"/>
      </w:rPr>
    </w:lvl>
    <w:lvl w:ilvl="2" w:tplc="040C0005" w:tentative="1">
      <w:start w:val="1"/>
      <w:numFmt w:val="bullet"/>
      <w:lvlText w:val=""/>
      <w:lvlJc w:val="left"/>
      <w:pPr>
        <w:ind w:left="3480" w:hanging="360"/>
      </w:pPr>
      <w:rPr>
        <w:rFonts w:ascii="Wingdings" w:hAnsi="Wingdings" w:hint="default"/>
      </w:rPr>
    </w:lvl>
    <w:lvl w:ilvl="3" w:tplc="040C0001" w:tentative="1">
      <w:start w:val="1"/>
      <w:numFmt w:val="bullet"/>
      <w:lvlText w:val=""/>
      <w:lvlJc w:val="left"/>
      <w:pPr>
        <w:ind w:left="4200" w:hanging="360"/>
      </w:pPr>
      <w:rPr>
        <w:rFonts w:ascii="Symbol" w:hAnsi="Symbol" w:hint="default"/>
      </w:rPr>
    </w:lvl>
    <w:lvl w:ilvl="4" w:tplc="040C0003" w:tentative="1">
      <w:start w:val="1"/>
      <w:numFmt w:val="bullet"/>
      <w:lvlText w:val="o"/>
      <w:lvlJc w:val="left"/>
      <w:pPr>
        <w:ind w:left="4920" w:hanging="360"/>
      </w:pPr>
      <w:rPr>
        <w:rFonts w:ascii="Courier New" w:hAnsi="Courier New" w:cs="Courier New" w:hint="default"/>
      </w:rPr>
    </w:lvl>
    <w:lvl w:ilvl="5" w:tplc="040C0005" w:tentative="1">
      <w:start w:val="1"/>
      <w:numFmt w:val="bullet"/>
      <w:lvlText w:val=""/>
      <w:lvlJc w:val="left"/>
      <w:pPr>
        <w:ind w:left="5640" w:hanging="360"/>
      </w:pPr>
      <w:rPr>
        <w:rFonts w:ascii="Wingdings" w:hAnsi="Wingdings" w:hint="default"/>
      </w:rPr>
    </w:lvl>
    <w:lvl w:ilvl="6" w:tplc="040C0001" w:tentative="1">
      <w:start w:val="1"/>
      <w:numFmt w:val="bullet"/>
      <w:lvlText w:val=""/>
      <w:lvlJc w:val="left"/>
      <w:pPr>
        <w:ind w:left="6360" w:hanging="360"/>
      </w:pPr>
      <w:rPr>
        <w:rFonts w:ascii="Symbol" w:hAnsi="Symbol" w:hint="default"/>
      </w:rPr>
    </w:lvl>
    <w:lvl w:ilvl="7" w:tplc="040C0003" w:tentative="1">
      <w:start w:val="1"/>
      <w:numFmt w:val="bullet"/>
      <w:lvlText w:val="o"/>
      <w:lvlJc w:val="left"/>
      <w:pPr>
        <w:ind w:left="7080" w:hanging="360"/>
      </w:pPr>
      <w:rPr>
        <w:rFonts w:ascii="Courier New" w:hAnsi="Courier New" w:cs="Courier New" w:hint="default"/>
      </w:rPr>
    </w:lvl>
    <w:lvl w:ilvl="8" w:tplc="040C0005" w:tentative="1">
      <w:start w:val="1"/>
      <w:numFmt w:val="bullet"/>
      <w:lvlText w:val=""/>
      <w:lvlJc w:val="left"/>
      <w:pPr>
        <w:ind w:left="7800" w:hanging="360"/>
      </w:pPr>
      <w:rPr>
        <w:rFonts w:ascii="Wingdings" w:hAnsi="Wingdings" w:hint="default"/>
      </w:rPr>
    </w:lvl>
  </w:abstractNum>
  <w:num w:numId="1">
    <w:abstractNumId w:val="1"/>
  </w:num>
  <w:num w:numId="2">
    <w:abstractNumId w:val="21"/>
  </w:num>
  <w:num w:numId="3">
    <w:abstractNumId w:val="11"/>
  </w:num>
  <w:num w:numId="4">
    <w:abstractNumId w:val="4"/>
  </w:num>
  <w:num w:numId="5">
    <w:abstractNumId w:val="0"/>
  </w:num>
  <w:num w:numId="6">
    <w:abstractNumId w:val="3"/>
  </w:num>
  <w:num w:numId="7">
    <w:abstractNumId w:val="18"/>
  </w:num>
  <w:num w:numId="8">
    <w:abstractNumId w:val="17"/>
  </w:num>
  <w:num w:numId="9">
    <w:abstractNumId w:val="10"/>
  </w:num>
  <w:num w:numId="10">
    <w:abstractNumId w:val="5"/>
  </w:num>
  <w:num w:numId="11">
    <w:abstractNumId w:val="15"/>
  </w:num>
  <w:num w:numId="12">
    <w:abstractNumId w:val="19"/>
  </w:num>
  <w:num w:numId="13">
    <w:abstractNumId w:val="26"/>
  </w:num>
  <w:num w:numId="14">
    <w:abstractNumId w:val="29"/>
  </w:num>
  <w:num w:numId="15">
    <w:abstractNumId w:val="27"/>
  </w:num>
  <w:num w:numId="16">
    <w:abstractNumId w:val="28"/>
  </w:num>
  <w:num w:numId="17">
    <w:abstractNumId w:val="23"/>
  </w:num>
  <w:num w:numId="18">
    <w:abstractNumId w:val="20"/>
  </w:num>
  <w:num w:numId="19">
    <w:abstractNumId w:val="14"/>
  </w:num>
  <w:num w:numId="20">
    <w:abstractNumId w:val="24"/>
  </w:num>
  <w:num w:numId="21">
    <w:abstractNumId w:val="12"/>
  </w:num>
  <w:num w:numId="22">
    <w:abstractNumId w:val="2"/>
  </w:num>
  <w:num w:numId="23">
    <w:abstractNumId w:val="9"/>
  </w:num>
  <w:num w:numId="24">
    <w:abstractNumId w:val="16"/>
  </w:num>
  <w:num w:numId="25">
    <w:abstractNumId w:val="6"/>
  </w:num>
  <w:num w:numId="26">
    <w:abstractNumId w:val="7"/>
  </w:num>
  <w:num w:numId="27">
    <w:abstractNumId w:val="22"/>
  </w:num>
  <w:num w:numId="28">
    <w:abstractNumId w:val="25"/>
  </w:num>
  <w:num w:numId="29">
    <w:abstractNumId w:val="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EE"/>
    <w:rsid w:val="00000D6B"/>
    <w:rsid w:val="000011C6"/>
    <w:rsid w:val="0000222A"/>
    <w:rsid w:val="000221E9"/>
    <w:rsid w:val="0002367A"/>
    <w:rsid w:val="00024FB1"/>
    <w:rsid w:val="00030AD4"/>
    <w:rsid w:val="00032921"/>
    <w:rsid w:val="0003521C"/>
    <w:rsid w:val="00036FF2"/>
    <w:rsid w:val="0005314C"/>
    <w:rsid w:val="00055C2A"/>
    <w:rsid w:val="00062D3A"/>
    <w:rsid w:val="00066FA1"/>
    <w:rsid w:val="00072D4F"/>
    <w:rsid w:val="0007493D"/>
    <w:rsid w:val="0007545A"/>
    <w:rsid w:val="000858BC"/>
    <w:rsid w:val="00094311"/>
    <w:rsid w:val="000A3AA5"/>
    <w:rsid w:val="000D22BD"/>
    <w:rsid w:val="000D38EF"/>
    <w:rsid w:val="000E518C"/>
    <w:rsid w:val="000F589E"/>
    <w:rsid w:val="000F63B7"/>
    <w:rsid w:val="000F753D"/>
    <w:rsid w:val="0010077A"/>
    <w:rsid w:val="00101020"/>
    <w:rsid w:val="00101321"/>
    <w:rsid w:val="001036D6"/>
    <w:rsid w:val="0010554A"/>
    <w:rsid w:val="00106C3E"/>
    <w:rsid w:val="00117404"/>
    <w:rsid w:val="001177AC"/>
    <w:rsid w:val="0012029E"/>
    <w:rsid w:val="0013301A"/>
    <w:rsid w:val="0013334D"/>
    <w:rsid w:val="001401F9"/>
    <w:rsid w:val="00144CB0"/>
    <w:rsid w:val="00147C3B"/>
    <w:rsid w:val="001522F2"/>
    <w:rsid w:val="0016199A"/>
    <w:rsid w:val="0016504F"/>
    <w:rsid w:val="0016793B"/>
    <w:rsid w:val="00167D5E"/>
    <w:rsid w:val="00172C6C"/>
    <w:rsid w:val="00182A37"/>
    <w:rsid w:val="001839FF"/>
    <w:rsid w:val="00184A3D"/>
    <w:rsid w:val="0019051F"/>
    <w:rsid w:val="00194486"/>
    <w:rsid w:val="001972F3"/>
    <w:rsid w:val="001A4BA1"/>
    <w:rsid w:val="001A5146"/>
    <w:rsid w:val="001A6411"/>
    <w:rsid w:val="001A68AB"/>
    <w:rsid w:val="001C1D6F"/>
    <w:rsid w:val="001F0187"/>
    <w:rsid w:val="001F5E75"/>
    <w:rsid w:val="001F5FD4"/>
    <w:rsid w:val="001F6912"/>
    <w:rsid w:val="00205D0E"/>
    <w:rsid w:val="00206F99"/>
    <w:rsid w:val="0021194F"/>
    <w:rsid w:val="0022341B"/>
    <w:rsid w:val="00225F81"/>
    <w:rsid w:val="002354EC"/>
    <w:rsid w:val="002552BD"/>
    <w:rsid w:val="0026036C"/>
    <w:rsid w:val="0026569F"/>
    <w:rsid w:val="0027006E"/>
    <w:rsid w:val="00287170"/>
    <w:rsid w:val="00296096"/>
    <w:rsid w:val="002B1638"/>
    <w:rsid w:val="002C6556"/>
    <w:rsid w:val="002D698D"/>
    <w:rsid w:val="002F4FDA"/>
    <w:rsid w:val="00303211"/>
    <w:rsid w:val="003054A1"/>
    <w:rsid w:val="00311A6B"/>
    <w:rsid w:val="003223E9"/>
    <w:rsid w:val="003229AE"/>
    <w:rsid w:val="003419AC"/>
    <w:rsid w:val="00363E08"/>
    <w:rsid w:val="00370190"/>
    <w:rsid w:val="00370B6F"/>
    <w:rsid w:val="003747FE"/>
    <w:rsid w:val="003949E7"/>
    <w:rsid w:val="003A3AE9"/>
    <w:rsid w:val="003A3D9F"/>
    <w:rsid w:val="003B1A93"/>
    <w:rsid w:val="003B3EB3"/>
    <w:rsid w:val="003B4475"/>
    <w:rsid w:val="003B4DFD"/>
    <w:rsid w:val="003B5695"/>
    <w:rsid w:val="003B6EC0"/>
    <w:rsid w:val="003C2BA1"/>
    <w:rsid w:val="003C3DB6"/>
    <w:rsid w:val="003C6DF3"/>
    <w:rsid w:val="0040480A"/>
    <w:rsid w:val="00413869"/>
    <w:rsid w:val="0041473A"/>
    <w:rsid w:val="0042580E"/>
    <w:rsid w:val="00444499"/>
    <w:rsid w:val="004448B2"/>
    <w:rsid w:val="004548F6"/>
    <w:rsid w:val="0045658C"/>
    <w:rsid w:val="004569FB"/>
    <w:rsid w:val="004665ED"/>
    <w:rsid w:val="0049297F"/>
    <w:rsid w:val="004951E3"/>
    <w:rsid w:val="004A173C"/>
    <w:rsid w:val="004B20CD"/>
    <w:rsid w:val="004C1A6E"/>
    <w:rsid w:val="004D05A0"/>
    <w:rsid w:val="004D7B11"/>
    <w:rsid w:val="004E12C3"/>
    <w:rsid w:val="004E73BF"/>
    <w:rsid w:val="004F3B82"/>
    <w:rsid w:val="00500421"/>
    <w:rsid w:val="00501491"/>
    <w:rsid w:val="00504291"/>
    <w:rsid w:val="0053491B"/>
    <w:rsid w:val="00543E92"/>
    <w:rsid w:val="00545091"/>
    <w:rsid w:val="00546D85"/>
    <w:rsid w:val="0056166B"/>
    <w:rsid w:val="00570469"/>
    <w:rsid w:val="00596B76"/>
    <w:rsid w:val="005B35EE"/>
    <w:rsid w:val="005D16E9"/>
    <w:rsid w:val="005D5087"/>
    <w:rsid w:val="005E4BBF"/>
    <w:rsid w:val="005E6B04"/>
    <w:rsid w:val="005F4F11"/>
    <w:rsid w:val="0060503C"/>
    <w:rsid w:val="00612FE8"/>
    <w:rsid w:val="00613D80"/>
    <w:rsid w:val="00621550"/>
    <w:rsid w:val="0062448F"/>
    <w:rsid w:val="006435C6"/>
    <w:rsid w:val="00660808"/>
    <w:rsid w:val="00664F02"/>
    <w:rsid w:val="00666BF5"/>
    <w:rsid w:val="00695679"/>
    <w:rsid w:val="006A2365"/>
    <w:rsid w:val="006A7F13"/>
    <w:rsid w:val="006B59C1"/>
    <w:rsid w:val="006C25CA"/>
    <w:rsid w:val="006D5B02"/>
    <w:rsid w:val="006E7788"/>
    <w:rsid w:val="00710BA4"/>
    <w:rsid w:val="007245CC"/>
    <w:rsid w:val="00730069"/>
    <w:rsid w:val="0073260C"/>
    <w:rsid w:val="00741DBE"/>
    <w:rsid w:val="00742890"/>
    <w:rsid w:val="007459EE"/>
    <w:rsid w:val="00746CA2"/>
    <w:rsid w:val="00762B0E"/>
    <w:rsid w:val="0076476B"/>
    <w:rsid w:val="0076514B"/>
    <w:rsid w:val="00776DB5"/>
    <w:rsid w:val="00786159"/>
    <w:rsid w:val="007A3925"/>
    <w:rsid w:val="007A7CB9"/>
    <w:rsid w:val="007C2940"/>
    <w:rsid w:val="007D2733"/>
    <w:rsid w:val="007D729E"/>
    <w:rsid w:val="007E2886"/>
    <w:rsid w:val="007F2650"/>
    <w:rsid w:val="007F7AA7"/>
    <w:rsid w:val="0080169D"/>
    <w:rsid w:val="00803F6D"/>
    <w:rsid w:val="00813BD7"/>
    <w:rsid w:val="00826930"/>
    <w:rsid w:val="0086044F"/>
    <w:rsid w:val="00863A28"/>
    <w:rsid w:val="00870E07"/>
    <w:rsid w:val="00885D4E"/>
    <w:rsid w:val="00887948"/>
    <w:rsid w:val="008908A5"/>
    <w:rsid w:val="008946ED"/>
    <w:rsid w:val="008A4C1E"/>
    <w:rsid w:val="008A5D3F"/>
    <w:rsid w:val="008A7325"/>
    <w:rsid w:val="008C0969"/>
    <w:rsid w:val="008C6A5C"/>
    <w:rsid w:val="008C7882"/>
    <w:rsid w:val="008E15D2"/>
    <w:rsid w:val="008F4005"/>
    <w:rsid w:val="00914F4C"/>
    <w:rsid w:val="00934FEB"/>
    <w:rsid w:val="00945D41"/>
    <w:rsid w:val="00952290"/>
    <w:rsid w:val="009559AA"/>
    <w:rsid w:val="00973329"/>
    <w:rsid w:val="00976D26"/>
    <w:rsid w:val="009838F6"/>
    <w:rsid w:val="009854E4"/>
    <w:rsid w:val="00987BEB"/>
    <w:rsid w:val="00993D66"/>
    <w:rsid w:val="00993FFA"/>
    <w:rsid w:val="00996025"/>
    <w:rsid w:val="009A2A65"/>
    <w:rsid w:val="009A68D4"/>
    <w:rsid w:val="009B785D"/>
    <w:rsid w:val="009B7C80"/>
    <w:rsid w:val="009C7FE5"/>
    <w:rsid w:val="009D4469"/>
    <w:rsid w:val="009D5E07"/>
    <w:rsid w:val="009E567A"/>
    <w:rsid w:val="009E64AB"/>
    <w:rsid w:val="009F187A"/>
    <w:rsid w:val="009F3073"/>
    <w:rsid w:val="00A03CE6"/>
    <w:rsid w:val="00A128D7"/>
    <w:rsid w:val="00A313C3"/>
    <w:rsid w:val="00A3656C"/>
    <w:rsid w:val="00A408B4"/>
    <w:rsid w:val="00A47B2E"/>
    <w:rsid w:val="00A51B5C"/>
    <w:rsid w:val="00A5588D"/>
    <w:rsid w:val="00A603A6"/>
    <w:rsid w:val="00A74AE5"/>
    <w:rsid w:val="00A76816"/>
    <w:rsid w:val="00A9268B"/>
    <w:rsid w:val="00A94FC6"/>
    <w:rsid w:val="00AA4689"/>
    <w:rsid w:val="00AA565C"/>
    <w:rsid w:val="00AA7F01"/>
    <w:rsid w:val="00AB15FD"/>
    <w:rsid w:val="00AB3711"/>
    <w:rsid w:val="00AC2843"/>
    <w:rsid w:val="00AC2D50"/>
    <w:rsid w:val="00AC58AF"/>
    <w:rsid w:val="00AD5CDF"/>
    <w:rsid w:val="00AE3C79"/>
    <w:rsid w:val="00AE4D1A"/>
    <w:rsid w:val="00AF3DCB"/>
    <w:rsid w:val="00B06B7F"/>
    <w:rsid w:val="00B07C79"/>
    <w:rsid w:val="00B1340C"/>
    <w:rsid w:val="00B14616"/>
    <w:rsid w:val="00B21E0B"/>
    <w:rsid w:val="00B25B61"/>
    <w:rsid w:val="00B3501D"/>
    <w:rsid w:val="00B41531"/>
    <w:rsid w:val="00B62A16"/>
    <w:rsid w:val="00B73B04"/>
    <w:rsid w:val="00B7721C"/>
    <w:rsid w:val="00B87376"/>
    <w:rsid w:val="00BA04DB"/>
    <w:rsid w:val="00BA0AC8"/>
    <w:rsid w:val="00BB01F4"/>
    <w:rsid w:val="00BB02DA"/>
    <w:rsid w:val="00BB3DAC"/>
    <w:rsid w:val="00BB4674"/>
    <w:rsid w:val="00BD144E"/>
    <w:rsid w:val="00BD4758"/>
    <w:rsid w:val="00BE6DD7"/>
    <w:rsid w:val="00C12244"/>
    <w:rsid w:val="00C30A91"/>
    <w:rsid w:val="00C33A20"/>
    <w:rsid w:val="00C42721"/>
    <w:rsid w:val="00C557FA"/>
    <w:rsid w:val="00C6124D"/>
    <w:rsid w:val="00C71227"/>
    <w:rsid w:val="00C7661E"/>
    <w:rsid w:val="00C8307A"/>
    <w:rsid w:val="00C943F2"/>
    <w:rsid w:val="00C96519"/>
    <w:rsid w:val="00CB5A49"/>
    <w:rsid w:val="00CC02BC"/>
    <w:rsid w:val="00CC2837"/>
    <w:rsid w:val="00CC31CC"/>
    <w:rsid w:val="00CD2D21"/>
    <w:rsid w:val="00CE0217"/>
    <w:rsid w:val="00CE288B"/>
    <w:rsid w:val="00CE5AA1"/>
    <w:rsid w:val="00CE6611"/>
    <w:rsid w:val="00CF630B"/>
    <w:rsid w:val="00D056F2"/>
    <w:rsid w:val="00D12D36"/>
    <w:rsid w:val="00D16C3E"/>
    <w:rsid w:val="00D20686"/>
    <w:rsid w:val="00D22342"/>
    <w:rsid w:val="00D22E2D"/>
    <w:rsid w:val="00D360B7"/>
    <w:rsid w:val="00D37082"/>
    <w:rsid w:val="00D46FC2"/>
    <w:rsid w:val="00D628E3"/>
    <w:rsid w:val="00D77945"/>
    <w:rsid w:val="00D83293"/>
    <w:rsid w:val="00D83749"/>
    <w:rsid w:val="00D90B75"/>
    <w:rsid w:val="00D90DC9"/>
    <w:rsid w:val="00D96E53"/>
    <w:rsid w:val="00D97027"/>
    <w:rsid w:val="00DA4290"/>
    <w:rsid w:val="00DC0189"/>
    <w:rsid w:val="00DC0858"/>
    <w:rsid w:val="00DC519B"/>
    <w:rsid w:val="00DD3E63"/>
    <w:rsid w:val="00DD6BD0"/>
    <w:rsid w:val="00DD7900"/>
    <w:rsid w:val="00DE1F98"/>
    <w:rsid w:val="00DE3046"/>
    <w:rsid w:val="00DE5891"/>
    <w:rsid w:val="00DE5D40"/>
    <w:rsid w:val="00DF48E0"/>
    <w:rsid w:val="00DF7A96"/>
    <w:rsid w:val="00E03C3C"/>
    <w:rsid w:val="00E0716B"/>
    <w:rsid w:val="00E14608"/>
    <w:rsid w:val="00E151C4"/>
    <w:rsid w:val="00E21E11"/>
    <w:rsid w:val="00E22F9E"/>
    <w:rsid w:val="00E52280"/>
    <w:rsid w:val="00E55805"/>
    <w:rsid w:val="00E56BE5"/>
    <w:rsid w:val="00E6224A"/>
    <w:rsid w:val="00E71336"/>
    <w:rsid w:val="00E80D72"/>
    <w:rsid w:val="00E8319B"/>
    <w:rsid w:val="00E83B31"/>
    <w:rsid w:val="00E860E8"/>
    <w:rsid w:val="00E93290"/>
    <w:rsid w:val="00E94355"/>
    <w:rsid w:val="00ED5C09"/>
    <w:rsid w:val="00EE54A3"/>
    <w:rsid w:val="00F01043"/>
    <w:rsid w:val="00F13D28"/>
    <w:rsid w:val="00F30A2C"/>
    <w:rsid w:val="00F33875"/>
    <w:rsid w:val="00F44878"/>
    <w:rsid w:val="00F46038"/>
    <w:rsid w:val="00F53E48"/>
    <w:rsid w:val="00F70B0F"/>
    <w:rsid w:val="00F73B43"/>
    <w:rsid w:val="00F74C5F"/>
    <w:rsid w:val="00F7578A"/>
    <w:rsid w:val="00F7633F"/>
    <w:rsid w:val="00F82B0C"/>
    <w:rsid w:val="00F8517D"/>
    <w:rsid w:val="00FA0BE6"/>
    <w:rsid w:val="00FB21EB"/>
    <w:rsid w:val="00FB6DDB"/>
    <w:rsid w:val="00FD0111"/>
    <w:rsid w:val="00FD597A"/>
    <w:rsid w:val="00FF0E44"/>
    <w:rsid w:val="00FF3882"/>
    <w:rsid w:val="00FF3FE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387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link w:val="ParagraphedelisteCar"/>
    <w:uiPriority w:val="34"/>
    <w:qFormat/>
    <w:rsid w:val="00413869"/>
    <w:pPr>
      <w:ind w:left="720"/>
      <w:contextualSpacing/>
      <w:jc w:val="left"/>
    </w:pPr>
    <w:rPr>
      <w:rFonts w:ascii="Calibri" w:hAnsi="Calibri"/>
      <w:szCs w:val="24"/>
    </w:rPr>
  </w:style>
  <w:style w:type="table" w:styleId="Grilledutableau">
    <w:name w:val="Table Grid"/>
    <w:basedOn w:val="TableauNormal"/>
    <w:uiPriority w:val="3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rsid w:val="00B73B04"/>
    <w:rPr>
      <w:sz w:val="24"/>
      <w:szCs w:val="22"/>
    </w:rPr>
  </w:style>
  <w:style w:type="character" w:styleId="lev">
    <w:name w:val="Strong"/>
    <w:basedOn w:val="Policepardfaut"/>
    <w:qFormat/>
    <w:rsid w:val="006B59C1"/>
    <w:rPr>
      <w:b/>
      <w:bCs/>
    </w:rPr>
  </w:style>
  <w:style w:type="table" w:customStyle="1" w:styleId="TableNormal">
    <w:name w:val="Table Normal"/>
    <w:uiPriority w:val="2"/>
    <w:semiHidden/>
    <w:unhideWhenUsed/>
    <w:qFormat/>
    <w:rsid w:val="0019448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94486"/>
    <w:pPr>
      <w:widowControl w:val="0"/>
      <w:autoSpaceDE w:val="0"/>
      <w:autoSpaceDN w:val="0"/>
      <w:jc w:val="left"/>
    </w:pPr>
    <w:rPr>
      <w:rFonts w:ascii="Arial" w:eastAsia="Arial" w:hAnsi="Arial" w:cs="Arial"/>
      <w:sz w:val="22"/>
      <w:lang w:eastAsia="en-US"/>
    </w:rPr>
  </w:style>
  <w:style w:type="character" w:customStyle="1" w:styleId="description-txt">
    <w:name w:val="description-txt"/>
    <w:basedOn w:val="Policepardfaut"/>
    <w:rsid w:val="00194486"/>
  </w:style>
  <w:style w:type="character" w:customStyle="1" w:styleId="ParagraphedelisteCar">
    <w:name w:val="Paragraphe de liste Car"/>
    <w:basedOn w:val="Policepardfaut"/>
    <w:link w:val="Paragraphedeliste"/>
    <w:uiPriority w:val="34"/>
    <w:rsid w:val="00194486"/>
    <w:rPr>
      <w:rFonts w:ascii="Calibri" w:hAnsi="Calibri"/>
      <w:sz w:val="24"/>
      <w:szCs w:val="24"/>
    </w:rPr>
  </w:style>
  <w:style w:type="paragraph" w:customStyle="1" w:styleId="numero-de-paragraphe-western">
    <w:name w:val="numero-de-paragraphe-western"/>
    <w:basedOn w:val="Normal"/>
    <w:rsid w:val="00AD5CDF"/>
    <w:pPr>
      <w:spacing w:before="100" w:beforeAutospacing="1" w:after="100" w:afterAutospacing="1"/>
      <w:jc w:val="left"/>
    </w:pPr>
    <w:rPr>
      <w:szCs w:val="24"/>
      <w:lang w:eastAsia="zh-CN"/>
    </w:rPr>
  </w:style>
  <w:style w:type="paragraph" w:customStyle="1" w:styleId="paragraphe-western">
    <w:name w:val="paragraphe-western"/>
    <w:basedOn w:val="Normal"/>
    <w:rsid w:val="00AD5CDF"/>
    <w:pPr>
      <w:spacing w:before="100" w:beforeAutospacing="1" w:after="100" w:afterAutospacing="1"/>
      <w:jc w:val="left"/>
    </w:pPr>
    <w:rPr>
      <w:szCs w:val="24"/>
      <w:lang w:eastAsia="zh-CN"/>
    </w:rPr>
  </w:style>
  <w:style w:type="paragraph" w:styleId="Corpsdetexte">
    <w:name w:val="Body Text"/>
    <w:basedOn w:val="Normal"/>
    <w:link w:val="CorpsdetexteCar"/>
    <w:semiHidden/>
    <w:unhideWhenUsed/>
    <w:rsid w:val="00746CA2"/>
    <w:pPr>
      <w:spacing w:after="120"/>
    </w:pPr>
  </w:style>
  <w:style w:type="character" w:customStyle="1" w:styleId="CorpsdetexteCar">
    <w:name w:val="Corps de texte Car"/>
    <w:basedOn w:val="Policepardfaut"/>
    <w:link w:val="Corpsdetexte"/>
    <w:semiHidden/>
    <w:rsid w:val="00746CA2"/>
    <w:rPr>
      <w:sz w:val="24"/>
      <w:szCs w:val="22"/>
    </w:rPr>
  </w:style>
  <w:style w:type="paragraph" w:styleId="NormalWeb">
    <w:name w:val="Normal (Web)"/>
    <w:basedOn w:val="Normal"/>
    <w:uiPriority w:val="99"/>
    <w:semiHidden/>
    <w:unhideWhenUsed/>
    <w:rsid w:val="00746CA2"/>
    <w:pPr>
      <w:spacing w:before="100" w:beforeAutospacing="1" w:after="100" w:afterAutospacing="1"/>
      <w:jc w:val="left"/>
    </w:pPr>
    <w:rPr>
      <w:szCs w:val="24"/>
      <w:lang w:eastAsia="zh-CN"/>
    </w:rPr>
  </w:style>
  <w:style w:type="character" w:styleId="Lienhypertextesuivivisit">
    <w:name w:val="FollowedHyperlink"/>
    <w:basedOn w:val="Policepardfaut"/>
    <w:semiHidden/>
    <w:unhideWhenUsed/>
    <w:rsid w:val="00182A37"/>
    <w:rPr>
      <w:color w:val="800080" w:themeColor="followedHyperlink"/>
      <w:u w:val="single"/>
    </w:rPr>
  </w:style>
  <w:style w:type="character" w:styleId="Marquedecommentaire">
    <w:name w:val="annotation reference"/>
    <w:basedOn w:val="Policepardfaut"/>
    <w:semiHidden/>
    <w:unhideWhenUsed/>
    <w:rsid w:val="00AA4689"/>
    <w:rPr>
      <w:sz w:val="18"/>
      <w:szCs w:val="18"/>
    </w:rPr>
  </w:style>
  <w:style w:type="paragraph" w:styleId="Objetducommentaire">
    <w:name w:val="annotation subject"/>
    <w:basedOn w:val="Commentaire"/>
    <w:next w:val="Commentaire"/>
    <w:link w:val="ObjetducommentaireCar"/>
    <w:semiHidden/>
    <w:unhideWhenUsed/>
    <w:rsid w:val="00AA4689"/>
    <w:pPr>
      <w:widowControl/>
      <w:autoSpaceDE/>
      <w:autoSpaceDN/>
      <w:adjustRightInd/>
      <w:jc w:val="both"/>
    </w:pPr>
    <w:rPr>
      <w:rFonts w:ascii="Times New Roman" w:hAnsi="Times New Roman" w:cs="Times New Roman"/>
    </w:rPr>
  </w:style>
  <w:style w:type="character" w:customStyle="1" w:styleId="CommentaireCar">
    <w:name w:val="Commentaire Car"/>
    <w:basedOn w:val="Policepardfaut"/>
    <w:link w:val="Commentaire"/>
    <w:semiHidden/>
    <w:rsid w:val="00AA4689"/>
    <w:rPr>
      <w:rFonts w:ascii="Arial" w:hAnsi="Arial" w:cs="Arial"/>
      <w:b/>
      <w:bCs/>
    </w:rPr>
  </w:style>
  <w:style w:type="character" w:customStyle="1" w:styleId="ObjetducommentaireCar">
    <w:name w:val="Objet du commentaire Car"/>
    <w:basedOn w:val="CommentaireCar"/>
    <w:link w:val="Objetducommentaire"/>
    <w:semiHidden/>
    <w:rsid w:val="00AA4689"/>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link w:val="ParagraphedelisteCar"/>
    <w:uiPriority w:val="34"/>
    <w:qFormat/>
    <w:rsid w:val="00413869"/>
    <w:pPr>
      <w:ind w:left="720"/>
      <w:contextualSpacing/>
      <w:jc w:val="left"/>
    </w:pPr>
    <w:rPr>
      <w:rFonts w:ascii="Calibri" w:hAnsi="Calibri"/>
      <w:szCs w:val="24"/>
    </w:rPr>
  </w:style>
  <w:style w:type="table" w:styleId="Grilledutableau">
    <w:name w:val="Table Grid"/>
    <w:basedOn w:val="TableauNormal"/>
    <w:uiPriority w:val="3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rsid w:val="00B73B04"/>
    <w:rPr>
      <w:sz w:val="24"/>
      <w:szCs w:val="22"/>
    </w:rPr>
  </w:style>
  <w:style w:type="character" w:styleId="lev">
    <w:name w:val="Strong"/>
    <w:basedOn w:val="Policepardfaut"/>
    <w:qFormat/>
    <w:rsid w:val="006B59C1"/>
    <w:rPr>
      <w:b/>
      <w:bCs/>
    </w:rPr>
  </w:style>
  <w:style w:type="table" w:customStyle="1" w:styleId="TableNormal">
    <w:name w:val="Table Normal"/>
    <w:uiPriority w:val="2"/>
    <w:semiHidden/>
    <w:unhideWhenUsed/>
    <w:qFormat/>
    <w:rsid w:val="0019448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94486"/>
    <w:pPr>
      <w:widowControl w:val="0"/>
      <w:autoSpaceDE w:val="0"/>
      <w:autoSpaceDN w:val="0"/>
      <w:jc w:val="left"/>
    </w:pPr>
    <w:rPr>
      <w:rFonts w:ascii="Arial" w:eastAsia="Arial" w:hAnsi="Arial" w:cs="Arial"/>
      <w:sz w:val="22"/>
      <w:lang w:eastAsia="en-US"/>
    </w:rPr>
  </w:style>
  <w:style w:type="character" w:customStyle="1" w:styleId="description-txt">
    <w:name w:val="description-txt"/>
    <w:basedOn w:val="Policepardfaut"/>
    <w:rsid w:val="00194486"/>
  </w:style>
  <w:style w:type="character" w:customStyle="1" w:styleId="ParagraphedelisteCar">
    <w:name w:val="Paragraphe de liste Car"/>
    <w:basedOn w:val="Policepardfaut"/>
    <w:link w:val="Paragraphedeliste"/>
    <w:uiPriority w:val="34"/>
    <w:rsid w:val="00194486"/>
    <w:rPr>
      <w:rFonts w:ascii="Calibri" w:hAnsi="Calibri"/>
      <w:sz w:val="24"/>
      <w:szCs w:val="24"/>
    </w:rPr>
  </w:style>
  <w:style w:type="paragraph" w:customStyle="1" w:styleId="numero-de-paragraphe-western">
    <w:name w:val="numero-de-paragraphe-western"/>
    <w:basedOn w:val="Normal"/>
    <w:rsid w:val="00AD5CDF"/>
    <w:pPr>
      <w:spacing w:before="100" w:beforeAutospacing="1" w:after="100" w:afterAutospacing="1"/>
      <w:jc w:val="left"/>
    </w:pPr>
    <w:rPr>
      <w:szCs w:val="24"/>
      <w:lang w:eastAsia="zh-CN"/>
    </w:rPr>
  </w:style>
  <w:style w:type="paragraph" w:customStyle="1" w:styleId="paragraphe-western">
    <w:name w:val="paragraphe-western"/>
    <w:basedOn w:val="Normal"/>
    <w:rsid w:val="00AD5CDF"/>
    <w:pPr>
      <w:spacing w:before="100" w:beforeAutospacing="1" w:after="100" w:afterAutospacing="1"/>
      <w:jc w:val="left"/>
    </w:pPr>
    <w:rPr>
      <w:szCs w:val="24"/>
      <w:lang w:eastAsia="zh-CN"/>
    </w:rPr>
  </w:style>
  <w:style w:type="paragraph" w:styleId="Corpsdetexte">
    <w:name w:val="Body Text"/>
    <w:basedOn w:val="Normal"/>
    <w:link w:val="CorpsdetexteCar"/>
    <w:semiHidden/>
    <w:unhideWhenUsed/>
    <w:rsid w:val="00746CA2"/>
    <w:pPr>
      <w:spacing w:after="120"/>
    </w:pPr>
  </w:style>
  <w:style w:type="character" w:customStyle="1" w:styleId="CorpsdetexteCar">
    <w:name w:val="Corps de texte Car"/>
    <w:basedOn w:val="Policepardfaut"/>
    <w:link w:val="Corpsdetexte"/>
    <w:semiHidden/>
    <w:rsid w:val="00746CA2"/>
    <w:rPr>
      <w:sz w:val="24"/>
      <w:szCs w:val="22"/>
    </w:rPr>
  </w:style>
  <w:style w:type="paragraph" w:styleId="NormalWeb">
    <w:name w:val="Normal (Web)"/>
    <w:basedOn w:val="Normal"/>
    <w:uiPriority w:val="99"/>
    <w:semiHidden/>
    <w:unhideWhenUsed/>
    <w:rsid w:val="00746CA2"/>
    <w:pPr>
      <w:spacing w:before="100" w:beforeAutospacing="1" w:after="100" w:afterAutospacing="1"/>
      <w:jc w:val="left"/>
    </w:pPr>
    <w:rPr>
      <w:szCs w:val="24"/>
      <w:lang w:eastAsia="zh-CN"/>
    </w:rPr>
  </w:style>
  <w:style w:type="character" w:styleId="Lienhypertextesuivivisit">
    <w:name w:val="FollowedHyperlink"/>
    <w:basedOn w:val="Policepardfaut"/>
    <w:semiHidden/>
    <w:unhideWhenUsed/>
    <w:rsid w:val="00182A37"/>
    <w:rPr>
      <w:color w:val="800080" w:themeColor="followedHyperlink"/>
      <w:u w:val="single"/>
    </w:rPr>
  </w:style>
  <w:style w:type="character" w:styleId="Marquedecommentaire">
    <w:name w:val="annotation reference"/>
    <w:basedOn w:val="Policepardfaut"/>
    <w:semiHidden/>
    <w:unhideWhenUsed/>
    <w:rsid w:val="00AA4689"/>
    <w:rPr>
      <w:sz w:val="18"/>
      <w:szCs w:val="18"/>
    </w:rPr>
  </w:style>
  <w:style w:type="paragraph" w:styleId="Objetducommentaire">
    <w:name w:val="annotation subject"/>
    <w:basedOn w:val="Commentaire"/>
    <w:next w:val="Commentaire"/>
    <w:link w:val="ObjetducommentaireCar"/>
    <w:semiHidden/>
    <w:unhideWhenUsed/>
    <w:rsid w:val="00AA4689"/>
    <w:pPr>
      <w:widowControl/>
      <w:autoSpaceDE/>
      <w:autoSpaceDN/>
      <w:adjustRightInd/>
      <w:jc w:val="both"/>
    </w:pPr>
    <w:rPr>
      <w:rFonts w:ascii="Times New Roman" w:hAnsi="Times New Roman" w:cs="Times New Roman"/>
    </w:rPr>
  </w:style>
  <w:style w:type="character" w:customStyle="1" w:styleId="CommentaireCar">
    <w:name w:val="Commentaire Car"/>
    <w:basedOn w:val="Policepardfaut"/>
    <w:link w:val="Commentaire"/>
    <w:semiHidden/>
    <w:rsid w:val="00AA4689"/>
    <w:rPr>
      <w:rFonts w:ascii="Arial" w:hAnsi="Arial" w:cs="Arial"/>
      <w:b/>
      <w:bCs/>
    </w:rPr>
  </w:style>
  <w:style w:type="character" w:customStyle="1" w:styleId="ObjetducommentaireCar">
    <w:name w:val="Objet du commentaire Car"/>
    <w:basedOn w:val="CommentaireCar"/>
    <w:link w:val="Objetducommentaire"/>
    <w:semiHidden/>
    <w:rsid w:val="00AA4689"/>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95512">
      <w:bodyDiv w:val="1"/>
      <w:marLeft w:val="0"/>
      <w:marRight w:val="0"/>
      <w:marTop w:val="0"/>
      <w:marBottom w:val="0"/>
      <w:divBdr>
        <w:top w:val="none" w:sz="0" w:space="0" w:color="auto"/>
        <w:left w:val="none" w:sz="0" w:space="0" w:color="auto"/>
        <w:bottom w:val="none" w:sz="0" w:space="0" w:color="auto"/>
        <w:right w:val="none" w:sz="0" w:space="0" w:color="auto"/>
      </w:divBdr>
    </w:div>
    <w:div w:id="1093168900">
      <w:bodyDiv w:val="1"/>
      <w:marLeft w:val="0"/>
      <w:marRight w:val="0"/>
      <w:marTop w:val="0"/>
      <w:marBottom w:val="0"/>
      <w:divBdr>
        <w:top w:val="none" w:sz="0" w:space="0" w:color="auto"/>
        <w:left w:val="none" w:sz="0" w:space="0" w:color="auto"/>
        <w:bottom w:val="none" w:sz="0" w:space="0" w:color="auto"/>
        <w:right w:val="none" w:sz="0" w:space="0" w:color="auto"/>
      </w:divBdr>
    </w:div>
    <w:div w:id="1912734872">
      <w:bodyDiv w:val="1"/>
      <w:marLeft w:val="0"/>
      <w:marRight w:val="0"/>
      <w:marTop w:val="0"/>
      <w:marBottom w:val="0"/>
      <w:divBdr>
        <w:top w:val="none" w:sz="0" w:space="0" w:color="auto"/>
        <w:left w:val="none" w:sz="0" w:space="0" w:color="auto"/>
        <w:bottom w:val="none" w:sz="0" w:space="0" w:color="auto"/>
        <w:right w:val="none" w:sz="0" w:space="0" w:color="auto"/>
      </w:divBdr>
    </w:div>
    <w:div w:id="192271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rtin.bear@parcanimalier3chemins.fr" TargetMode="External"/><Relationship Id="rId4" Type="http://schemas.microsoft.com/office/2007/relationships/stylesWithEffects" Target="stylesWithEffects.xml"/><Relationship Id="rId9" Type="http://schemas.openxmlformats.org/officeDocument/2006/relationships/hyperlink" Target="mailto:guillaume.pointu@expertise-assurance.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F78D2-56FA-4EED-9EEF-F8BA52AF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16</Pages>
  <Words>4839</Words>
  <Characters>26618</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DESCF</vt:lpstr>
    </vt:vector>
  </TitlesOfParts>
  <Company/>
  <LinksUpToDate>false</LinksUpToDate>
  <CharactersWithSpaces>31395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DESCF</dc:title>
  <dc:creator>SIEC</dc:creator>
  <cp:lastModifiedBy>fmarty</cp:lastModifiedBy>
  <cp:revision>51</cp:revision>
  <cp:lastPrinted>2021-03-19T11:31:00Z</cp:lastPrinted>
  <dcterms:created xsi:type="dcterms:W3CDTF">2021-02-10T15:35:00Z</dcterms:created>
  <dcterms:modified xsi:type="dcterms:W3CDTF">2021-08-31T11:23:00Z</dcterms:modified>
</cp:coreProperties>
</file>